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5436D" w14:textId="77777777" w:rsidR="00A71312" w:rsidRDefault="00A71312">
      <w:pPr>
        <w:pStyle w:val="BodyText"/>
        <w:spacing w:before="9"/>
        <w:rPr>
          <w:rFonts w:ascii="Times New Roman"/>
          <w:sz w:val="29"/>
        </w:rPr>
      </w:pPr>
    </w:p>
    <w:p w14:paraId="1F08A5C2" w14:textId="7D4CFD34" w:rsidR="00A71312" w:rsidRDefault="004F5445">
      <w:pPr>
        <w:pStyle w:val="BodyText"/>
        <w:ind w:left="99"/>
        <w:rPr>
          <w:rFonts w:ascii="Times New Roman"/>
          <w:sz w:val="20"/>
        </w:rPr>
      </w:pPr>
      <w:r>
        <w:rPr>
          <w:rFonts w:ascii="Times New Roman"/>
          <w:noProof/>
          <w:sz w:val="20"/>
        </w:rPr>
        <mc:AlternateContent>
          <mc:Choice Requires="wps">
            <w:drawing>
              <wp:inline distT="0" distB="0" distL="0" distR="0" wp14:anchorId="45179336" wp14:editId="4C7D4857">
                <wp:extent cx="6477000" cy="295275"/>
                <wp:effectExtent l="8890" t="7620" r="10160" b="11430"/>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95275"/>
                        </a:xfrm>
                        <a:prstGeom prst="rect">
                          <a:avLst/>
                        </a:prstGeom>
                        <a:solidFill>
                          <a:srgbClr val="00B04F"/>
                        </a:solidFill>
                        <a:ln w="9525">
                          <a:solidFill>
                            <a:srgbClr val="000000"/>
                          </a:solidFill>
                          <a:miter lim="800000"/>
                          <a:headEnd/>
                          <a:tailEnd/>
                        </a:ln>
                      </wps:spPr>
                      <wps:txbx>
                        <w:txbxContent>
                          <w:p w14:paraId="21153CC5" w14:textId="77777777" w:rsidR="00A71312" w:rsidRDefault="00EA7B22">
                            <w:pPr>
                              <w:spacing w:before="67"/>
                              <w:ind w:left="105"/>
                              <w:rPr>
                                <w:b/>
                                <w:color w:val="000000"/>
                                <w:sz w:val="28"/>
                              </w:rPr>
                            </w:pPr>
                            <w:r>
                              <w:rPr>
                                <w:b/>
                                <w:color w:val="FFFF00"/>
                                <w:sz w:val="28"/>
                              </w:rPr>
                              <w:t>Disability</w:t>
                            </w:r>
                            <w:r>
                              <w:rPr>
                                <w:b/>
                                <w:color w:val="FFFF00"/>
                                <w:spacing w:val="-8"/>
                                <w:sz w:val="28"/>
                              </w:rPr>
                              <w:t xml:space="preserve"> </w:t>
                            </w:r>
                            <w:r>
                              <w:rPr>
                                <w:b/>
                                <w:color w:val="FFFF00"/>
                                <w:sz w:val="28"/>
                              </w:rPr>
                              <w:t>Access</w:t>
                            </w:r>
                            <w:r>
                              <w:rPr>
                                <w:b/>
                                <w:color w:val="FFFF00"/>
                                <w:spacing w:val="-8"/>
                                <w:sz w:val="28"/>
                              </w:rPr>
                              <w:t xml:space="preserve"> </w:t>
                            </w:r>
                            <w:r>
                              <w:rPr>
                                <w:b/>
                                <w:color w:val="FFFF00"/>
                                <w:sz w:val="28"/>
                              </w:rPr>
                              <w:t>Equality</w:t>
                            </w:r>
                            <w:r>
                              <w:rPr>
                                <w:b/>
                                <w:color w:val="FFFF00"/>
                                <w:spacing w:val="63"/>
                                <w:sz w:val="28"/>
                              </w:rPr>
                              <w:t xml:space="preserve"> </w:t>
                            </w:r>
                            <w:r>
                              <w:rPr>
                                <w:b/>
                                <w:color w:val="FFFF00"/>
                                <w:sz w:val="28"/>
                              </w:rPr>
                              <w:t>Accessibility</w:t>
                            </w:r>
                            <w:r>
                              <w:rPr>
                                <w:b/>
                                <w:color w:val="FFFF00"/>
                                <w:spacing w:val="-7"/>
                                <w:sz w:val="28"/>
                              </w:rPr>
                              <w:t xml:space="preserve"> </w:t>
                            </w:r>
                            <w:r>
                              <w:rPr>
                                <w:b/>
                                <w:color w:val="FFFF00"/>
                                <w:spacing w:val="-2"/>
                                <w:sz w:val="28"/>
                              </w:rPr>
                              <w:t>Policy</w:t>
                            </w:r>
                          </w:p>
                        </w:txbxContent>
                      </wps:txbx>
                      <wps:bodyPr rot="0" vert="horz" wrap="square" lIns="0" tIns="0" rIns="0" bIns="0" anchor="t" anchorCtr="0" upright="1">
                        <a:noAutofit/>
                      </wps:bodyPr>
                    </wps:wsp>
                  </a:graphicData>
                </a:graphic>
              </wp:inline>
            </w:drawing>
          </mc:Choice>
          <mc:Fallback>
            <w:pict>
              <v:shapetype w14:anchorId="45179336" id="_x0000_t202" coordsize="21600,21600" o:spt="202" path="m,l,21600r21600,l21600,xe">
                <v:stroke joinstyle="miter"/>
                <v:path gradientshapeok="t" o:connecttype="rect"/>
              </v:shapetype>
              <v:shape id="docshape2" o:spid="_x0000_s1026" type="#_x0000_t202" style="width:510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xBIwIAAD8EAAAOAAAAZHJzL2Uyb0RvYy54bWysU1Fv0zAQfkfiP1h+p0mjdR3R0mnrKEIa&#10;A2nwAxzbSSwcn7HdJuXXc3bSsoHEA+LFOtt339193931zdhrcpDOKzAVXS5ySqThIJRpK/r1y+7N&#10;FSU+MCOYBiMrepSe3mxev7oebCkL6EAL6QiCGF8OtqJdCLbMMs872TO/ACsNfjbgehbw6tpMODYg&#10;eq+zIs8vswGcsA649B5f76dPukn4TSN5+NQ0XgaiK4q1hXS6dNbxzDbXrGwds53icxnsH6romTKY&#10;9Ax1zwIje6f+gOoVd+ChCQsOfQZNo7hMPWA3y/y3bp46ZmXqBcnx9kyT/3+w/PHw2RElKlpQYliP&#10;EgngPiYuIjmD9SX6PFn0CuMdjChyatTbB+DfPDGw7Zhp5a1zMHSSCSxuGSOzZ6ETjo8g9fARBGZh&#10;+wAJaGxcH5lDLgiio0jHszByDITj4+XFep3n+MXxr3i7KtarlIKVp2jrfHgvoSfRqKhD4RM6Ozz4&#10;EKth5cklJvOgldgprdPFtfVWO3JgcUjyu/xiN6O/cNOGDBXF5KuJgL9AYK1ptDDrC4heBZx2rfqK&#10;XkWfef4ibe+MSLMYmNKTjcHazDxG6iYSw1iPsy41iCMy6mCaatxCNDpwPygZcKIr6r/vmZOU6A8G&#10;VYnjfzLcyahPBjMcQysaKJnMbZjWZG+dajtEnnQ3cIvKNSqRGiWeqpjrxClNXM8bFdfg+T15/dr7&#10;zU8AAAD//wMAUEsDBBQABgAIAAAAIQB/g3pv2gAAAAUBAAAPAAAAZHJzL2Rvd25yZXYueG1sTI/B&#10;TsMwEETvSPyDtUjcqE0FEYQ4VVUViQuVaPsB23hJosZry3bT9O9xucBlpNWsZt5Ui8kOYqQQe8ca&#10;HmcKBHHjTM+thv3u/eEFREzIBgfHpOFCERb17U2FpXFn/qJxm1qRQziWqKFLyZdSxqYji3HmPHH2&#10;vl2wmPIZWmkCnnO4HeRcqUJa7Dk3dOhp1VFz3J6shvnHMa02xX6tfBxDv1y/+svmU+v7u2n5BiLR&#10;lP6e4Yqf0aHOTAd3YhPFoCEPSb969VTuAnHQ8FQ8g6wr+Z++/gEAAP//AwBQSwECLQAUAAYACAAA&#10;ACEAtoM4kv4AAADhAQAAEwAAAAAAAAAAAAAAAAAAAAAAW0NvbnRlbnRfVHlwZXNdLnhtbFBLAQIt&#10;ABQABgAIAAAAIQA4/SH/1gAAAJQBAAALAAAAAAAAAAAAAAAAAC8BAABfcmVscy8ucmVsc1BLAQIt&#10;ABQABgAIAAAAIQDwVQxBIwIAAD8EAAAOAAAAAAAAAAAAAAAAAC4CAABkcnMvZTJvRG9jLnhtbFBL&#10;AQItABQABgAIAAAAIQB/g3pv2gAAAAUBAAAPAAAAAAAAAAAAAAAAAH0EAABkcnMvZG93bnJldi54&#10;bWxQSwUGAAAAAAQABADzAAAAhAUAAAAA&#10;" fillcolor="#00b04f">
                <v:textbox inset="0,0,0,0">
                  <w:txbxContent>
                    <w:p w14:paraId="21153CC5" w14:textId="77777777" w:rsidR="00A71312" w:rsidRDefault="00EA7B22">
                      <w:pPr>
                        <w:spacing w:before="67"/>
                        <w:ind w:left="105"/>
                        <w:rPr>
                          <w:b/>
                          <w:color w:val="000000"/>
                          <w:sz w:val="28"/>
                        </w:rPr>
                      </w:pPr>
                      <w:r>
                        <w:rPr>
                          <w:b/>
                          <w:color w:val="FFFF00"/>
                          <w:sz w:val="28"/>
                        </w:rPr>
                        <w:t>Disability</w:t>
                      </w:r>
                      <w:r>
                        <w:rPr>
                          <w:b/>
                          <w:color w:val="FFFF00"/>
                          <w:spacing w:val="-8"/>
                          <w:sz w:val="28"/>
                        </w:rPr>
                        <w:t xml:space="preserve"> </w:t>
                      </w:r>
                      <w:r>
                        <w:rPr>
                          <w:b/>
                          <w:color w:val="FFFF00"/>
                          <w:sz w:val="28"/>
                        </w:rPr>
                        <w:t>Access</w:t>
                      </w:r>
                      <w:r>
                        <w:rPr>
                          <w:b/>
                          <w:color w:val="FFFF00"/>
                          <w:spacing w:val="-8"/>
                          <w:sz w:val="28"/>
                        </w:rPr>
                        <w:t xml:space="preserve"> </w:t>
                      </w:r>
                      <w:r>
                        <w:rPr>
                          <w:b/>
                          <w:color w:val="FFFF00"/>
                          <w:sz w:val="28"/>
                        </w:rPr>
                        <w:t>Equality</w:t>
                      </w:r>
                      <w:r>
                        <w:rPr>
                          <w:b/>
                          <w:color w:val="FFFF00"/>
                          <w:spacing w:val="63"/>
                          <w:sz w:val="28"/>
                        </w:rPr>
                        <w:t xml:space="preserve"> </w:t>
                      </w:r>
                      <w:r>
                        <w:rPr>
                          <w:b/>
                          <w:color w:val="FFFF00"/>
                          <w:sz w:val="28"/>
                        </w:rPr>
                        <w:t>Accessibility</w:t>
                      </w:r>
                      <w:r>
                        <w:rPr>
                          <w:b/>
                          <w:color w:val="FFFF00"/>
                          <w:spacing w:val="-7"/>
                          <w:sz w:val="28"/>
                        </w:rPr>
                        <w:t xml:space="preserve"> </w:t>
                      </w:r>
                      <w:r>
                        <w:rPr>
                          <w:b/>
                          <w:color w:val="FFFF00"/>
                          <w:spacing w:val="-2"/>
                          <w:sz w:val="28"/>
                        </w:rPr>
                        <w:t>Policy</w:t>
                      </w:r>
                    </w:p>
                  </w:txbxContent>
                </v:textbox>
                <w10:anchorlock/>
              </v:shape>
            </w:pict>
          </mc:Fallback>
        </mc:AlternateContent>
      </w:r>
    </w:p>
    <w:p w14:paraId="29CBD24E" w14:textId="77777777" w:rsidR="00A71312" w:rsidRDefault="00A71312">
      <w:pPr>
        <w:pStyle w:val="BodyText"/>
        <w:spacing w:before="9"/>
        <w:rPr>
          <w:rFonts w:ascii="Times New Roman"/>
          <w:sz w:val="21"/>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8"/>
        <w:gridCol w:w="1843"/>
        <w:gridCol w:w="2976"/>
        <w:gridCol w:w="3518"/>
      </w:tblGrid>
      <w:tr w:rsidR="00A71312" w14:paraId="30F4E9BF" w14:textId="77777777" w:rsidTr="00647B04">
        <w:trPr>
          <w:trHeight w:val="330"/>
        </w:trPr>
        <w:tc>
          <w:tcPr>
            <w:tcW w:w="1878" w:type="dxa"/>
            <w:shd w:val="clear" w:color="auto" w:fill="00B04F"/>
          </w:tcPr>
          <w:p w14:paraId="0B4FB11D" w14:textId="77777777" w:rsidR="00A71312" w:rsidRDefault="00EA7B22">
            <w:pPr>
              <w:pStyle w:val="TableParagraph"/>
              <w:spacing w:before="15"/>
              <w:ind w:left="147" w:right="162"/>
              <w:jc w:val="center"/>
              <w:rPr>
                <w:b/>
                <w:sz w:val="24"/>
              </w:rPr>
            </w:pPr>
            <w:r>
              <w:rPr>
                <w:b/>
                <w:color w:val="FFFF00"/>
                <w:spacing w:val="-4"/>
                <w:sz w:val="24"/>
              </w:rPr>
              <w:t>Date</w:t>
            </w:r>
          </w:p>
        </w:tc>
        <w:tc>
          <w:tcPr>
            <w:tcW w:w="1843" w:type="dxa"/>
            <w:shd w:val="clear" w:color="auto" w:fill="00B04F"/>
          </w:tcPr>
          <w:p w14:paraId="0B4A508C" w14:textId="77777777" w:rsidR="00A71312" w:rsidRDefault="00EA7B22">
            <w:pPr>
              <w:pStyle w:val="TableParagraph"/>
              <w:spacing w:before="15"/>
              <w:ind w:left="102" w:right="124"/>
              <w:jc w:val="center"/>
              <w:rPr>
                <w:b/>
                <w:sz w:val="24"/>
              </w:rPr>
            </w:pPr>
            <w:r>
              <w:rPr>
                <w:b/>
                <w:color w:val="FFFF00"/>
                <w:sz w:val="24"/>
              </w:rPr>
              <w:t xml:space="preserve">Review </w:t>
            </w:r>
            <w:r>
              <w:rPr>
                <w:b/>
                <w:color w:val="FFFF00"/>
                <w:spacing w:val="-4"/>
                <w:sz w:val="24"/>
              </w:rPr>
              <w:t>Date</w:t>
            </w:r>
          </w:p>
        </w:tc>
        <w:tc>
          <w:tcPr>
            <w:tcW w:w="2976" w:type="dxa"/>
            <w:shd w:val="clear" w:color="auto" w:fill="00B04F"/>
          </w:tcPr>
          <w:p w14:paraId="3D00C860" w14:textId="77777777" w:rsidR="00A71312" w:rsidRDefault="00EA7B22">
            <w:pPr>
              <w:pStyle w:val="TableParagraph"/>
              <w:spacing w:before="15"/>
              <w:ind w:left="445" w:right="462"/>
              <w:jc w:val="center"/>
              <w:rPr>
                <w:b/>
                <w:sz w:val="24"/>
              </w:rPr>
            </w:pPr>
            <w:r>
              <w:rPr>
                <w:b/>
                <w:color w:val="FFFF00"/>
                <w:spacing w:val="-2"/>
                <w:sz w:val="24"/>
              </w:rPr>
              <w:t>Coordinator</w:t>
            </w:r>
          </w:p>
        </w:tc>
        <w:tc>
          <w:tcPr>
            <w:tcW w:w="3518" w:type="dxa"/>
            <w:shd w:val="clear" w:color="auto" w:fill="00B04F"/>
          </w:tcPr>
          <w:p w14:paraId="6213E995" w14:textId="77777777" w:rsidR="00A71312" w:rsidRDefault="00EA7B22">
            <w:pPr>
              <w:pStyle w:val="TableParagraph"/>
              <w:spacing w:before="15"/>
              <w:ind w:left="164" w:right="173"/>
              <w:jc w:val="center"/>
              <w:rPr>
                <w:b/>
                <w:sz w:val="24"/>
              </w:rPr>
            </w:pPr>
            <w:r>
              <w:rPr>
                <w:b/>
                <w:color w:val="FFFF00"/>
                <w:sz w:val="24"/>
              </w:rPr>
              <w:t xml:space="preserve">Nominated </w:t>
            </w:r>
            <w:r>
              <w:rPr>
                <w:b/>
                <w:color w:val="FFFF00"/>
                <w:spacing w:val="-2"/>
                <w:sz w:val="24"/>
              </w:rPr>
              <w:t>Governor</w:t>
            </w:r>
          </w:p>
        </w:tc>
      </w:tr>
      <w:tr w:rsidR="00A71312" w14:paraId="50F0D83B" w14:textId="77777777" w:rsidTr="00647B04">
        <w:trPr>
          <w:trHeight w:val="345"/>
        </w:trPr>
        <w:tc>
          <w:tcPr>
            <w:tcW w:w="1878" w:type="dxa"/>
          </w:tcPr>
          <w:p w14:paraId="3EB81E73" w14:textId="4A81F1D9" w:rsidR="00A71312" w:rsidRDefault="00647B04" w:rsidP="00D71D79">
            <w:pPr>
              <w:pStyle w:val="TableParagraph"/>
              <w:ind w:left="147" w:right="172"/>
              <w:jc w:val="center"/>
              <w:rPr>
                <w:b/>
                <w:sz w:val="24"/>
              </w:rPr>
            </w:pPr>
            <w:r>
              <w:rPr>
                <w:b/>
                <w:sz w:val="24"/>
              </w:rPr>
              <w:t>November</w:t>
            </w:r>
            <w:r w:rsidR="00EA7B22">
              <w:rPr>
                <w:b/>
                <w:sz w:val="24"/>
              </w:rPr>
              <w:t xml:space="preserve"> </w:t>
            </w:r>
            <w:r w:rsidR="00EA7B22">
              <w:rPr>
                <w:b/>
                <w:spacing w:val="-4"/>
                <w:sz w:val="24"/>
              </w:rPr>
              <w:t>202</w:t>
            </w:r>
            <w:r w:rsidR="000B74A4">
              <w:rPr>
                <w:b/>
                <w:spacing w:val="-4"/>
                <w:sz w:val="24"/>
              </w:rPr>
              <w:t>4</w:t>
            </w:r>
          </w:p>
        </w:tc>
        <w:tc>
          <w:tcPr>
            <w:tcW w:w="1843" w:type="dxa"/>
          </w:tcPr>
          <w:p w14:paraId="3875085B" w14:textId="75A2AA7B" w:rsidR="00A71312" w:rsidRDefault="00647B04" w:rsidP="00D71D79">
            <w:pPr>
              <w:pStyle w:val="TableParagraph"/>
              <w:ind w:left="99" w:right="124"/>
              <w:jc w:val="center"/>
              <w:rPr>
                <w:b/>
                <w:sz w:val="24"/>
              </w:rPr>
            </w:pPr>
            <w:r>
              <w:rPr>
                <w:b/>
                <w:sz w:val="24"/>
              </w:rPr>
              <w:t>November</w:t>
            </w:r>
            <w:r w:rsidR="00EA7B22">
              <w:rPr>
                <w:b/>
                <w:sz w:val="24"/>
              </w:rPr>
              <w:t xml:space="preserve"> </w:t>
            </w:r>
            <w:r w:rsidR="00EA7B22">
              <w:rPr>
                <w:b/>
                <w:spacing w:val="-4"/>
                <w:sz w:val="24"/>
              </w:rPr>
              <w:t>202</w:t>
            </w:r>
            <w:r w:rsidR="000B74A4">
              <w:rPr>
                <w:b/>
                <w:spacing w:val="-4"/>
                <w:sz w:val="24"/>
              </w:rPr>
              <w:t>5</w:t>
            </w:r>
          </w:p>
        </w:tc>
        <w:tc>
          <w:tcPr>
            <w:tcW w:w="2976" w:type="dxa"/>
          </w:tcPr>
          <w:p w14:paraId="7CCE5815" w14:textId="77777777" w:rsidR="00A71312" w:rsidRDefault="00EA7B22">
            <w:pPr>
              <w:pStyle w:val="TableParagraph"/>
              <w:ind w:left="462" w:right="462"/>
              <w:jc w:val="center"/>
              <w:rPr>
                <w:b/>
                <w:sz w:val="24"/>
              </w:rPr>
            </w:pPr>
            <w:proofErr w:type="spellStart"/>
            <w:r>
              <w:rPr>
                <w:b/>
                <w:sz w:val="24"/>
              </w:rPr>
              <w:t>Mrs</w:t>
            </w:r>
            <w:proofErr w:type="spellEnd"/>
            <w:r>
              <w:rPr>
                <w:b/>
                <w:sz w:val="24"/>
              </w:rPr>
              <w:t xml:space="preserve"> Rachel </w:t>
            </w:r>
            <w:r>
              <w:rPr>
                <w:b/>
                <w:spacing w:val="-2"/>
                <w:sz w:val="24"/>
              </w:rPr>
              <w:t>Matthews</w:t>
            </w:r>
          </w:p>
        </w:tc>
        <w:tc>
          <w:tcPr>
            <w:tcW w:w="3518" w:type="dxa"/>
          </w:tcPr>
          <w:p w14:paraId="13161358" w14:textId="77777777" w:rsidR="00A71312" w:rsidRDefault="00EA7B22">
            <w:pPr>
              <w:pStyle w:val="TableParagraph"/>
              <w:ind w:left="164" w:right="182"/>
              <w:jc w:val="center"/>
              <w:rPr>
                <w:b/>
                <w:sz w:val="24"/>
              </w:rPr>
            </w:pPr>
            <w:r>
              <w:rPr>
                <w:b/>
                <w:sz w:val="24"/>
              </w:rPr>
              <w:t xml:space="preserve">Leadership and </w:t>
            </w:r>
            <w:r>
              <w:rPr>
                <w:b/>
                <w:spacing w:val="-2"/>
                <w:sz w:val="24"/>
              </w:rPr>
              <w:t>Management</w:t>
            </w:r>
          </w:p>
        </w:tc>
      </w:tr>
    </w:tbl>
    <w:p w14:paraId="42A4314A" w14:textId="77777777" w:rsidR="00A71312" w:rsidRDefault="00A71312">
      <w:pPr>
        <w:pStyle w:val="BodyText"/>
        <w:spacing w:before="5"/>
        <w:rPr>
          <w:rFonts w:ascii="Times New Roman"/>
          <w:sz w:val="15"/>
        </w:rPr>
      </w:pPr>
    </w:p>
    <w:p w14:paraId="3003C644" w14:textId="77777777" w:rsidR="00A71312" w:rsidRDefault="00EA7B22">
      <w:pPr>
        <w:pStyle w:val="BodyText"/>
        <w:spacing w:before="92" w:line="242" w:lineRule="auto"/>
        <w:ind w:left="100" w:right="141"/>
      </w:pPr>
      <w:r>
        <w:t>At Longwood we believe this policy should be a working document that is fit for purpose, represents</w:t>
      </w:r>
      <w:r>
        <w:rPr>
          <w:spacing w:val="-3"/>
        </w:rPr>
        <w:t xml:space="preserve"> </w:t>
      </w:r>
      <w:r>
        <w:t>the</w:t>
      </w:r>
      <w:r>
        <w:rPr>
          <w:spacing w:val="-3"/>
        </w:rPr>
        <w:t xml:space="preserve"> </w:t>
      </w:r>
      <w:r>
        <w:t>school</w:t>
      </w:r>
      <w:r>
        <w:rPr>
          <w:spacing w:val="-3"/>
        </w:rPr>
        <w:t xml:space="preserve"> </w:t>
      </w:r>
      <w:r>
        <w:t>ethos,</w:t>
      </w:r>
      <w:r>
        <w:rPr>
          <w:spacing w:val="-3"/>
        </w:rPr>
        <w:t xml:space="preserve"> </w:t>
      </w:r>
      <w:r>
        <w:t>enables</w:t>
      </w:r>
      <w:r>
        <w:rPr>
          <w:spacing w:val="-3"/>
        </w:rPr>
        <w:t xml:space="preserve"> </w:t>
      </w:r>
      <w:r>
        <w:t>consistency</w:t>
      </w:r>
      <w:r>
        <w:rPr>
          <w:spacing w:val="-3"/>
        </w:rPr>
        <w:t xml:space="preserve"> </w:t>
      </w:r>
      <w:r>
        <w:t>and</w:t>
      </w:r>
      <w:r>
        <w:rPr>
          <w:spacing w:val="-3"/>
        </w:rPr>
        <w:t xml:space="preserve"> </w:t>
      </w:r>
      <w:r>
        <w:t>quality</w:t>
      </w:r>
      <w:r>
        <w:rPr>
          <w:spacing w:val="-3"/>
        </w:rPr>
        <w:t xml:space="preserve"> </w:t>
      </w:r>
      <w:r>
        <w:t>across</w:t>
      </w:r>
      <w:r>
        <w:rPr>
          <w:spacing w:val="-3"/>
        </w:rPr>
        <w:t xml:space="preserve"> </w:t>
      </w:r>
      <w:r>
        <w:t>the</w:t>
      </w:r>
      <w:r>
        <w:rPr>
          <w:spacing w:val="-3"/>
        </w:rPr>
        <w:t xml:space="preserve"> </w:t>
      </w:r>
      <w:r>
        <w:t>school</w:t>
      </w:r>
      <w:r>
        <w:rPr>
          <w:spacing w:val="-3"/>
        </w:rPr>
        <w:t xml:space="preserve"> </w:t>
      </w:r>
      <w:r>
        <w:t>and</w:t>
      </w:r>
      <w:r>
        <w:rPr>
          <w:spacing w:val="-3"/>
        </w:rPr>
        <w:t xml:space="preserve"> </w:t>
      </w:r>
      <w:r>
        <w:t>is</w:t>
      </w:r>
      <w:r>
        <w:rPr>
          <w:spacing w:val="-3"/>
        </w:rPr>
        <w:t xml:space="preserve"> </w:t>
      </w:r>
      <w:r>
        <w:t>related</w:t>
      </w:r>
      <w:r>
        <w:rPr>
          <w:spacing w:val="-3"/>
        </w:rPr>
        <w:t xml:space="preserve"> </w:t>
      </w:r>
      <w:r>
        <w:t xml:space="preserve">to the </w:t>
      </w:r>
      <w:proofErr w:type="gramStart"/>
      <w:r>
        <w:t>up to date</w:t>
      </w:r>
      <w:proofErr w:type="gramEnd"/>
      <w:r>
        <w:t xml:space="preserve"> legislation.</w:t>
      </w:r>
    </w:p>
    <w:p w14:paraId="1BD9E523" w14:textId="77777777" w:rsidR="00A71312" w:rsidRDefault="00A71312">
      <w:pPr>
        <w:pStyle w:val="BodyText"/>
        <w:spacing w:before="9"/>
        <w:rPr>
          <w:sz w:val="23"/>
        </w:rPr>
      </w:pPr>
    </w:p>
    <w:p w14:paraId="11383FAB" w14:textId="77777777" w:rsidR="00A71312" w:rsidRDefault="00EA7B22">
      <w:pPr>
        <w:pStyle w:val="BodyText"/>
        <w:ind w:left="100" w:right="221"/>
      </w:pPr>
      <w:r>
        <w:t>At Longwood we are committed to providing a fully accessible environment which values and includes all pupils, school personnel, parents and visitors regardless of their education, physical, sensory, social, spiritual, emotional and cultural needs. We are committed to challenging negative attitudes about disability and accessibility and to developing a culture of awareness,</w:t>
      </w:r>
      <w:r>
        <w:rPr>
          <w:spacing w:val="-3"/>
        </w:rPr>
        <w:t xml:space="preserve"> </w:t>
      </w:r>
      <w:r>
        <w:t>tolerance</w:t>
      </w:r>
      <w:r>
        <w:rPr>
          <w:spacing w:val="-3"/>
        </w:rPr>
        <w:t xml:space="preserve"> </w:t>
      </w:r>
      <w:r>
        <w:t>and</w:t>
      </w:r>
      <w:r>
        <w:rPr>
          <w:spacing w:val="-3"/>
        </w:rPr>
        <w:t xml:space="preserve"> </w:t>
      </w:r>
      <w:r>
        <w:t>inclusion.</w:t>
      </w:r>
      <w:r>
        <w:rPr>
          <w:spacing w:val="-3"/>
        </w:rPr>
        <w:t xml:space="preserve"> </w:t>
      </w:r>
      <w:r>
        <w:t>We</w:t>
      </w:r>
      <w:r>
        <w:rPr>
          <w:spacing w:val="-3"/>
        </w:rPr>
        <w:t xml:space="preserve"> </w:t>
      </w:r>
      <w:r>
        <w:t>acknowledge</w:t>
      </w:r>
      <w:r>
        <w:rPr>
          <w:spacing w:val="-3"/>
        </w:rPr>
        <w:t xml:space="preserve"> </w:t>
      </w:r>
      <w:r>
        <w:t>that</w:t>
      </w:r>
      <w:r>
        <w:rPr>
          <w:spacing w:val="-3"/>
        </w:rPr>
        <w:t xml:space="preserve"> </w:t>
      </w:r>
      <w:r>
        <w:t>we</w:t>
      </w:r>
      <w:r>
        <w:rPr>
          <w:spacing w:val="-3"/>
        </w:rPr>
        <w:t xml:space="preserve"> </w:t>
      </w:r>
      <w:r>
        <w:t>have</w:t>
      </w:r>
      <w:r>
        <w:rPr>
          <w:spacing w:val="-3"/>
        </w:rPr>
        <w:t xml:space="preserve"> </w:t>
      </w:r>
      <w:r>
        <w:t>a</w:t>
      </w:r>
      <w:r>
        <w:rPr>
          <w:spacing w:val="-3"/>
        </w:rPr>
        <w:t xml:space="preserve"> </w:t>
      </w:r>
      <w:r>
        <w:t>duty</w:t>
      </w:r>
      <w:r>
        <w:rPr>
          <w:spacing w:val="-3"/>
        </w:rPr>
        <w:t xml:space="preserve"> </w:t>
      </w:r>
      <w:r>
        <w:t>to</w:t>
      </w:r>
      <w:r>
        <w:rPr>
          <w:spacing w:val="-3"/>
        </w:rPr>
        <w:t xml:space="preserve"> </w:t>
      </w:r>
      <w:r>
        <w:t>provide</w:t>
      </w:r>
      <w:r>
        <w:rPr>
          <w:spacing w:val="-3"/>
        </w:rPr>
        <w:t xml:space="preserve"> </w:t>
      </w:r>
      <w:r>
        <w:t>adequate access for disabled people.</w:t>
      </w:r>
    </w:p>
    <w:p w14:paraId="35EF2F54" w14:textId="77777777" w:rsidR="00A71312" w:rsidRDefault="00A71312">
      <w:pPr>
        <w:pStyle w:val="BodyText"/>
        <w:rPr>
          <w:sz w:val="23"/>
        </w:rPr>
      </w:pPr>
    </w:p>
    <w:p w14:paraId="33F789CD" w14:textId="77777777" w:rsidR="00A71312" w:rsidRDefault="00EA7B22">
      <w:pPr>
        <w:pStyle w:val="BodyText"/>
        <w:spacing w:line="242" w:lineRule="auto"/>
        <w:ind w:left="100" w:right="221"/>
      </w:pPr>
      <w:r>
        <w:t>We believe we have worked hard at making the entrances and exits accessible for disabled people. We are always looking at ways of improvement and we acknowledge that under the relevant Acts we are required to make reasonable adjustments to the building to improve access</w:t>
      </w:r>
      <w:r>
        <w:rPr>
          <w:spacing w:val="-4"/>
        </w:rPr>
        <w:t xml:space="preserve"> </w:t>
      </w:r>
      <w:r>
        <w:t>for</w:t>
      </w:r>
      <w:r>
        <w:rPr>
          <w:spacing w:val="-4"/>
        </w:rPr>
        <w:t xml:space="preserve"> </w:t>
      </w:r>
      <w:r>
        <w:t>disabled</w:t>
      </w:r>
      <w:r>
        <w:rPr>
          <w:spacing w:val="-4"/>
        </w:rPr>
        <w:t xml:space="preserve"> </w:t>
      </w:r>
      <w:r>
        <w:t>people.</w:t>
      </w:r>
      <w:r>
        <w:rPr>
          <w:spacing w:val="-4"/>
        </w:rPr>
        <w:t xml:space="preserve"> </w:t>
      </w:r>
      <w:r>
        <w:t>The</w:t>
      </w:r>
      <w:r>
        <w:rPr>
          <w:spacing w:val="-4"/>
        </w:rPr>
        <w:t xml:space="preserve"> </w:t>
      </w:r>
      <w:r>
        <w:t>Special</w:t>
      </w:r>
      <w:r>
        <w:rPr>
          <w:spacing w:val="-4"/>
        </w:rPr>
        <w:t xml:space="preserve"> </w:t>
      </w:r>
      <w:r>
        <w:t>Educational</w:t>
      </w:r>
      <w:r>
        <w:rPr>
          <w:spacing w:val="-4"/>
        </w:rPr>
        <w:t xml:space="preserve"> </w:t>
      </w:r>
      <w:r>
        <w:t>Needs</w:t>
      </w:r>
      <w:r>
        <w:rPr>
          <w:spacing w:val="-4"/>
        </w:rPr>
        <w:t xml:space="preserve"> </w:t>
      </w:r>
      <w:r>
        <w:t>Disability</w:t>
      </w:r>
      <w:r>
        <w:rPr>
          <w:spacing w:val="-4"/>
        </w:rPr>
        <w:t xml:space="preserve"> </w:t>
      </w:r>
      <w:r>
        <w:t>Act</w:t>
      </w:r>
      <w:r>
        <w:rPr>
          <w:spacing w:val="-4"/>
        </w:rPr>
        <w:t xml:space="preserve"> </w:t>
      </w:r>
      <w:r>
        <w:t>defines</w:t>
      </w:r>
      <w:r>
        <w:rPr>
          <w:spacing w:val="-4"/>
        </w:rPr>
        <w:t xml:space="preserve"> </w:t>
      </w:r>
      <w:r>
        <w:t>disability</w:t>
      </w:r>
      <w:r>
        <w:rPr>
          <w:spacing w:val="-4"/>
        </w:rPr>
        <w:t xml:space="preserve"> </w:t>
      </w:r>
      <w:r>
        <w:t>as people who have any of the following:</w:t>
      </w:r>
    </w:p>
    <w:p w14:paraId="3A6E409C" w14:textId="77777777" w:rsidR="00A71312" w:rsidRDefault="00EA7B22">
      <w:pPr>
        <w:pStyle w:val="ListParagraph"/>
        <w:numPr>
          <w:ilvl w:val="0"/>
          <w:numId w:val="3"/>
        </w:numPr>
        <w:tabs>
          <w:tab w:val="left" w:pos="1180"/>
          <w:tab w:val="left" w:pos="1181"/>
        </w:tabs>
        <w:spacing w:line="262" w:lineRule="exact"/>
        <w:ind w:hanging="361"/>
        <w:rPr>
          <w:sz w:val="24"/>
        </w:rPr>
      </w:pPr>
      <w:r>
        <w:rPr>
          <w:sz w:val="24"/>
        </w:rPr>
        <w:t xml:space="preserve">physical </w:t>
      </w:r>
      <w:r>
        <w:rPr>
          <w:spacing w:val="-2"/>
          <w:sz w:val="24"/>
        </w:rPr>
        <w:t>disability</w:t>
      </w:r>
    </w:p>
    <w:p w14:paraId="32B170EC" w14:textId="77777777" w:rsidR="00A71312" w:rsidRDefault="00EA7B22">
      <w:pPr>
        <w:pStyle w:val="ListParagraph"/>
        <w:numPr>
          <w:ilvl w:val="0"/>
          <w:numId w:val="3"/>
        </w:numPr>
        <w:tabs>
          <w:tab w:val="left" w:pos="1180"/>
          <w:tab w:val="left" w:pos="1181"/>
        </w:tabs>
        <w:spacing w:before="9"/>
        <w:ind w:hanging="361"/>
        <w:rPr>
          <w:sz w:val="24"/>
        </w:rPr>
      </w:pPr>
      <w:r>
        <w:rPr>
          <w:sz w:val="24"/>
        </w:rPr>
        <w:t xml:space="preserve">sensory impairment such as visual and </w:t>
      </w:r>
      <w:r>
        <w:rPr>
          <w:spacing w:val="-2"/>
          <w:sz w:val="24"/>
        </w:rPr>
        <w:t>hearing</w:t>
      </w:r>
    </w:p>
    <w:p w14:paraId="5C45D5D0" w14:textId="77777777" w:rsidR="00A71312" w:rsidRDefault="00EA7B22">
      <w:pPr>
        <w:pStyle w:val="ListParagraph"/>
        <w:numPr>
          <w:ilvl w:val="0"/>
          <w:numId w:val="3"/>
        </w:numPr>
        <w:tabs>
          <w:tab w:val="left" w:pos="1180"/>
          <w:tab w:val="left" w:pos="1181"/>
        </w:tabs>
        <w:ind w:hanging="361"/>
        <w:rPr>
          <w:sz w:val="24"/>
        </w:rPr>
      </w:pPr>
      <w:r>
        <w:rPr>
          <w:sz w:val="24"/>
        </w:rPr>
        <w:t xml:space="preserve">mental health </w:t>
      </w:r>
      <w:r>
        <w:rPr>
          <w:spacing w:val="-2"/>
          <w:sz w:val="24"/>
        </w:rPr>
        <w:t>problems</w:t>
      </w:r>
    </w:p>
    <w:p w14:paraId="7E2882B9" w14:textId="77777777" w:rsidR="00A71312" w:rsidRDefault="00EA7B22">
      <w:pPr>
        <w:pStyle w:val="ListParagraph"/>
        <w:numPr>
          <w:ilvl w:val="0"/>
          <w:numId w:val="3"/>
        </w:numPr>
        <w:tabs>
          <w:tab w:val="left" w:pos="1180"/>
          <w:tab w:val="left" w:pos="1181"/>
        </w:tabs>
        <w:spacing w:before="9"/>
        <w:ind w:hanging="361"/>
        <w:rPr>
          <w:sz w:val="24"/>
        </w:rPr>
      </w:pPr>
      <w:r>
        <w:rPr>
          <w:sz w:val="24"/>
        </w:rPr>
        <w:t xml:space="preserve">chronic illness such as asthma, epilepsy and </w:t>
      </w:r>
      <w:r>
        <w:rPr>
          <w:spacing w:val="-2"/>
          <w:sz w:val="24"/>
        </w:rPr>
        <w:t>diabetes</w:t>
      </w:r>
    </w:p>
    <w:p w14:paraId="732BDE34" w14:textId="77777777" w:rsidR="00A71312" w:rsidRDefault="00EA7B22">
      <w:pPr>
        <w:pStyle w:val="ListParagraph"/>
        <w:numPr>
          <w:ilvl w:val="0"/>
          <w:numId w:val="3"/>
        </w:numPr>
        <w:tabs>
          <w:tab w:val="left" w:pos="1180"/>
          <w:tab w:val="left" w:pos="1181"/>
        </w:tabs>
        <w:spacing w:line="270" w:lineRule="exact"/>
        <w:ind w:hanging="361"/>
        <w:rPr>
          <w:sz w:val="24"/>
        </w:rPr>
      </w:pPr>
      <w:r>
        <w:rPr>
          <w:sz w:val="24"/>
        </w:rPr>
        <w:t xml:space="preserve">medical </w:t>
      </w:r>
      <w:r>
        <w:rPr>
          <w:spacing w:val="-2"/>
          <w:sz w:val="24"/>
        </w:rPr>
        <w:t>conditions</w:t>
      </w:r>
    </w:p>
    <w:p w14:paraId="74F8596A" w14:textId="77777777" w:rsidR="00A71312" w:rsidRDefault="00EA7B22">
      <w:pPr>
        <w:pStyle w:val="ListParagraph"/>
        <w:numPr>
          <w:ilvl w:val="0"/>
          <w:numId w:val="3"/>
        </w:numPr>
        <w:tabs>
          <w:tab w:val="left" w:pos="1180"/>
          <w:tab w:val="left" w:pos="1181"/>
        </w:tabs>
        <w:ind w:hanging="361"/>
        <w:rPr>
          <w:sz w:val="24"/>
        </w:rPr>
      </w:pPr>
      <w:r>
        <w:rPr>
          <w:sz w:val="24"/>
        </w:rPr>
        <w:t xml:space="preserve">Asperger’s Syndrome/Autism Spectrum </w:t>
      </w:r>
      <w:r>
        <w:rPr>
          <w:spacing w:val="-2"/>
          <w:sz w:val="24"/>
        </w:rPr>
        <w:t>Disorder</w:t>
      </w:r>
    </w:p>
    <w:p w14:paraId="768B2054" w14:textId="77777777" w:rsidR="00A71312" w:rsidRDefault="00EA7B22">
      <w:pPr>
        <w:pStyle w:val="ListParagraph"/>
        <w:numPr>
          <w:ilvl w:val="0"/>
          <w:numId w:val="3"/>
        </w:numPr>
        <w:tabs>
          <w:tab w:val="left" w:pos="1180"/>
          <w:tab w:val="left" w:pos="1181"/>
        </w:tabs>
        <w:spacing w:before="9"/>
        <w:ind w:hanging="361"/>
        <w:rPr>
          <w:sz w:val="24"/>
        </w:rPr>
      </w:pPr>
      <w:r>
        <w:rPr>
          <w:sz w:val="24"/>
        </w:rPr>
        <w:t xml:space="preserve">special learning </w:t>
      </w:r>
      <w:r>
        <w:rPr>
          <w:spacing w:val="-2"/>
          <w:sz w:val="24"/>
        </w:rPr>
        <w:t>difficulties</w:t>
      </w:r>
    </w:p>
    <w:p w14:paraId="52643B36" w14:textId="77777777" w:rsidR="00A71312" w:rsidRDefault="00EA7B22">
      <w:pPr>
        <w:pStyle w:val="ListParagraph"/>
        <w:numPr>
          <w:ilvl w:val="0"/>
          <w:numId w:val="3"/>
        </w:numPr>
        <w:tabs>
          <w:tab w:val="left" w:pos="1180"/>
          <w:tab w:val="left" w:pos="1181"/>
        </w:tabs>
        <w:ind w:hanging="361"/>
        <w:rPr>
          <w:sz w:val="24"/>
        </w:rPr>
      </w:pPr>
      <w:r>
        <w:rPr>
          <w:sz w:val="24"/>
        </w:rPr>
        <w:t xml:space="preserve">any other conditions which </w:t>
      </w:r>
      <w:proofErr w:type="gramStart"/>
      <w:r>
        <w:rPr>
          <w:sz w:val="24"/>
        </w:rPr>
        <w:t>affects</w:t>
      </w:r>
      <w:proofErr w:type="gramEnd"/>
      <w:r>
        <w:rPr>
          <w:sz w:val="24"/>
        </w:rPr>
        <w:t xml:space="preserve"> people’s ability to </w:t>
      </w:r>
      <w:r>
        <w:rPr>
          <w:spacing w:val="-2"/>
          <w:sz w:val="24"/>
        </w:rPr>
        <w:t>study</w:t>
      </w:r>
    </w:p>
    <w:p w14:paraId="6A407AD4" w14:textId="77777777" w:rsidR="00A71312" w:rsidRDefault="00A71312">
      <w:pPr>
        <w:pStyle w:val="BodyText"/>
        <w:spacing w:before="3"/>
      </w:pPr>
    </w:p>
    <w:p w14:paraId="46B50CA7" w14:textId="77777777" w:rsidR="00A71312" w:rsidRDefault="00EA7B22">
      <w:pPr>
        <w:pStyle w:val="BodyText"/>
        <w:spacing w:line="242" w:lineRule="auto"/>
        <w:ind w:left="100" w:right="141"/>
      </w:pPr>
      <w:r>
        <w:t>As</w:t>
      </w:r>
      <w:r>
        <w:rPr>
          <w:spacing w:val="-3"/>
        </w:rPr>
        <w:t xml:space="preserve"> </w:t>
      </w:r>
      <w:r>
        <w:t>a</w:t>
      </w:r>
      <w:r>
        <w:rPr>
          <w:spacing w:val="-3"/>
        </w:rPr>
        <w:t xml:space="preserve"> </w:t>
      </w:r>
      <w:r>
        <w:t>school</w:t>
      </w:r>
      <w:r>
        <w:rPr>
          <w:spacing w:val="-3"/>
        </w:rPr>
        <w:t xml:space="preserve"> </w:t>
      </w:r>
      <w:r>
        <w:t>we</w:t>
      </w:r>
      <w:r>
        <w:rPr>
          <w:spacing w:val="-3"/>
        </w:rPr>
        <w:t xml:space="preserve"> </w:t>
      </w:r>
      <w:r>
        <w:t>aim</w:t>
      </w:r>
      <w:r>
        <w:rPr>
          <w:spacing w:val="-3"/>
        </w:rPr>
        <w:t xml:space="preserve"> </w:t>
      </w:r>
      <w:r>
        <w:t>to</w:t>
      </w:r>
      <w:r>
        <w:rPr>
          <w:spacing w:val="-3"/>
        </w:rPr>
        <w:t xml:space="preserve"> </w:t>
      </w:r>
      <w:r>
        <w:t>provide</w:t>
      </w:r>
      <w:r>
        <w:rPr>
          <w:spacing w:val="-3"/>
        </w:rPr>
        <w:t xml:space="preserve"> </w:t>
      </w:r>
      <w:r>
        <w:t>access</w:t>
      </w:r>
      <w:r>
        <w:rPr>
          <w:spacing w:val="-3"/>
        </w:rPr>
        <w:t xml:space="preserve"> </w:t>
      </w:r>
      <w:r>
        <w:t>to</w:t>
      </w:r>
      <w:r>
        <w:rPr>
          <w:spacing w:val="-3"/>
        </w:rPr>
        <w:t xml:space="preserve"> </w:t>
      </w:r>
      <w:r>
        <w:t>our</w:t>
      </w:r>
      <w:r>
        <w:rPr>
          <w:spacing w:val="-3"/>
        </w:rPr>
        <w:t xml:space="preserve"> </w:t>
      </w:r>
      <w:r>
        <w:t>buildings,</w:t>
      </w:r>
      <w:r>
        <w:rPr>
          <w:spacing w:val="-3"/>
        </w:rPr>
        <w:t xml:space="preserve"> </w:t>
      </w:r>
      <w:r>
        <w:t>facilities</w:t>
      </w:r>
      <w:r>
        <w:rPr>
          <w:spacing w:val="-3"/>
        </w:rPr>
        <w:t xml:space="preserve"> </w:t>
      </w:r>
      <w:r>
        <w:t>and</w:t>
      </w:r>
      <w:r>
        <w:rPr>
          <w:spacing w:val="-3"/>
        </w:rPr>
        <w:t xml:space="preserve"> </w:t>
      </w:r>
      <w:r>
        <w:t>curriculum</w:t>
      </w:r>
      <w:r>
        <w:rPr>
          <w:spacing w:val="-3"/>
        </w:rPr>
        <w:t xml:space="preserve"> </w:t>
      </w:r>
      <w:r>
        <w:t>for</w:t>
      </w:r>
      <w:r>
        <w:rPr>
          <w:spacing w:val="-3"/>
        </w:rPr>
        <w:t xml:space="preserve"> </w:t>
      </w:r>
      <w:r>
        <w:t>all</w:t>
      </w:r>
      <w:r>
        <w:rPr>
          <w:spacing w:val="-3"/>
        </w:rPr>
        <w:t xml:space="preserve"> </w:t>
      </w:r>
      <w:r>
        <w:t>those</w:t>
      </w:r>
      <w:r>
        <w:rPr>
          <w:spacing w:val="-3"/>
        </w:rPr>
        <w:t xml:space="preserve"> </w:t>
      </w:r>
      <w:r>
        <w:t>who wish</w:t>
      </w:r>
      <w:r>
        <w:rPr>
          <w:spacing w:val="-2"/>
        </w:rPr>
        <w:t xml:space="preserve"> </w:t>
      </w:r>
      <w:r>
        <w:t>to</w:t>
      </w:r>
      <w:r>
        <w:rPr>
          <w:spacing w:val="-2"/>
        </w:rPr>
        <w:t xml:space="preserve"> </w:t>
      </w:r>
      <w:r>
        <w:t>access</w:t>
      </w:r>
      <w:r>
        <w:rPr>
          <w:spacing w:val="-2"/>
        </w:rPr>
        <w:t xml:space="preserve"> </w:t>
      </w:r>
      <w:r>
        <w:t>them.</w:t>
      </w:r>
      <w:r>
        <w:rPr>
          <w:spacing w:val="-2"/>
        </w:rPr>
        <w:t xml:space="preserve"> </w:t>
      </w:r>
      <w:r>
        <w:t>We</w:t>
      </w:r>
      <w:r>
        <w:rPr>
          <w:spacing w:val="-2"/>
        </w:rPr>
        <w:t xml:space="preserve"> </w:t>
      </w:r>
      <w:r>
        <w:t>are</w:t>
      </w:r>
      <w:r>
        <w:rPr>
          <w:spacing w:val="-2"/>
        </w:rPr>
        <w:t xml:space="preserve"> </w:t>
      </w:r>
      <w:r>
        <w:t>committed</w:t>
      </w:r>
      <w:r>
        <w:rPr>
          <w:spacing w:val="-2"/>
        </w:rPr>
        <w:t xml:space="preserve"> </w:t>
      </w:r>
      <w:r>
        <w:t>to</w:t>
      </w:r>
      <w:r>
        <w:rPr>
          <w:spacing w:val="-2"/>
        </w:rPr>
        <w:t xml:space="preserve"> </w:t>
      </w:r>
      <w:r>
        <w:t>improving</w:t>
      </w:r>
      <w:r>
        <w:rPr>
          <w:spacing w:val="-2"/>
        </w:rPr>
        <w:t xml:space="preserve"> </w:t>
      </w:r>
      <w:r>
        <w:t>access</w:t>
      </w:r>
      <w:r>
        <w:rPr>
          <w:spacing w:val="-2"/>
        </w:rPr>
        <w:t xml:space="preserve"> </w:t>
      </w:r>
      <w:r>
        <w:t>within</w:t>
      </w:r>
      <w:r>
        <w:rPr>
          <w:spacing w:val="-2"/>
        </w:rPr>
        <w:t xml:space="preserve"> </w:t>
      </w:r>
      <w:r>
        <w:t>the</w:t>
      </w:r>
      <w:r>
        <w:rPr>
          <w:spacing w:val="-2"/>
        </w:rPr>
        <w:t xml:space="preserve"> </w:t>
      </w:r>
      <w:r>
        <w:t>limitation</w:t>
      </w:r>
      <w:r>
        <w:rPr>
          <w:spacing w:val="-2"/>
        </w:rPr>
        <w:t xml:space="preserve"> </w:t>
      </w:r>
      <w:r>
        <w:t>of</w:t>
      </w:r>
      <w:r>
        <w:rPr>
          <w:spacing w:val="-2"/>
        </w:rPr>
        <w:t xml:space="preserve"> </w:t>
      </w:r>
      <w:r>
        <w:t>the</w:t>
      </w:r>
      <w:r>
        <w:rPr>
          <w:spacing w:val="-2"/>
        </w:rPr>
        <w:t xml:space="preserve"> </w:t>
      </w:r>
      <w:r>
        <w:t>physical structure of the buildings and other resources. Annually we shall undertake an audit of all entrances and exits as we are committed to providing a safe and welcoming school entrance that is accessible to all pupils, school personnel and visitors to the school.</w:t>
      </w:r>
    </w:p>
    <w:p w14:paraId="2AB34341" w14:textId="77777777" w:rsidR="00A71312" w:rsidRDefault="00A71312">
      <w:pPr>
        <w:pStyle w:val="BodyText"/>
        <w:spacing w:before="3"/>
        <w:rPr>
          <w:sz w:val="22"/>
        </w:rPr>
      </w:pPr>
    </w:p>
    <w:p w14:paraId="3A27CD42" w14:textId="77777777" w:rsidR="00A71312" w:rsidRDefault="00EA7B22">
      <w:pPr>
        <w:pStyle w:val="BodyText"/>
        <w:spacing w:before="1" w:line="242" w:lineRule="auto"/>
        <w:ind w:left="100" w:right="141"/>
      </w:pPr>
      <w:r>
        <w:t>We</w:t>
      </w:r>
      <w:r>
        <w:rPr>
          <w:spacing w:val="-3"/>
        </w:rPr>
        <w:t xml:space="preserve"> </w:t>
      </w:r>
      <w:r>
        <w:t>all</w:t>
      </w:r>
      <w:r>
        <w:rPr>
          <w:spacing w:val="-3"/>
        </w:rPr>
        <w:t xml:space="preserve"> </w:t>
      </w:r>
      <w:r>
        <w:t>have</w:t>
      </w:r>
      <w:r>
        <w:rPr>
          <w:spacing w:val="-3"/>
        </w:rPr>
        <w:t xml:space="preserve"> </w:t>
      </w:r>
      <w:r>
        <w:t>a</w:t>
      </w:r>
      <w:r>
        <w:rPr>
          <w:spacing w:val="-3"/>
        </w:rPr>
        <w:t xml:space="preserve"> </w:t>
      </w:r>
      <w:r>
        <w:t>responsibility</w:t>
      </w:r>
      <w:r>
        <w:rPr>
          <w:spacing w:val="-3"/>
        </w:rPr>
        <w:t xml:space="preserve"> </w:t>
      </w:r>
      <w:r>
        <w:t>to</w:t>
      </w:r>
      <w:r>
        <w:rPr>
          <w:spacing w:val="-3"/>
        </w:rPr>
        <w:t xml:space="preserve"> </w:t>
      </w:r>
      <w:r>
        <w:t>ensure</w:t>
      </w:r>
      <w:r>
        <w:rPr>
          <w:spacing w:val="-3"/>
        </w:rPr>
        <w:t xml:space="preserve"> </w:t>
      </w:r>
      <w:r>
        <w:t>equality</w:t>
      </w:r>
      <w:r>
        <w:rPr>
          <w:spacing w:val="-3"/>
        </w:rPr>
        <w:t xml:space="preserve"> </w:t>
      </w:r>
      <w:r>
        <w:t>permeates</w:t>
      </w:r>
      <w:r>
        <w:rPr>
          <w:spacing w:val="-3"/>
        </w:rPr>
        <w:t xml:space="preserve"> </w:t>
      </w:r>
      <w:r>
        <w:t>in</w:t>
      </w:r>
      <w:r>
        <w:rPr>
          <w:spacing w:val="-3"/>
        </w:rPr>
        <w:t xml:space="preserve"> </w:t>
      </w:r>
      <w:r>
        <w:t>to</w:t>
      </w:r>
      <w:r>
        <w:rPr>
          <w:spacing w:val="-3"/>
        </w:rPr>
        <w:t xml:space="preserve"> </w:t>
      </w:r>
      <w:r>
        <w:t>all</w:t>
      </w:r>
      <w:r>
        <w:rPr>
          <w:spacing w:val="-3"/>
        </w:rPr>
        <w:t xml:space="preserve"> </w:t>
      </w:r>
      <w:r>
        <w:t>aspects</w:t>
      </w:r>
      <w:r>
        <w:rPr>
          <w:spacing w:val="-3"/>
        </w:rPr>
        <w:t xml:space="preserve"> </w:t>
      </w:r>
      <w:r>
        <w:t>of</w:t>
      </w:r>
      <w:r>
        <w:rPr>
          <w:spacing w:val="-3"/>
        </w:rPr>
        <w:t xml:space="preserve"> </w:t>
      </w:r>
      <w:r>
        <w:t>school</w:t>
      </w:r>
      <w:r>
        <w:rPr>
          <w:spacing w:val="-3"/>
        </w:rPr>
        <w:t xml:space="preserve"> </w:t>
      </w:r>
      <w:r>
        <w:t>life</w:t>
      </w:r>
      <w:r>
        <w:rPr>
          <w:spacing w:val="-3"/>
        </w:rPr>
        <w:t xml:space="preserve"> </w:t>
      </w:r>
      <w:r>
        <w:t>and</w:t>
      </w:r>
      <w:r>
        <w:rPr>
          <w:spacing w:val="-3"/>
        </w:rPr>
        <w:t xml:space="preserve"> </w:t>
      </w:r>
      <w:r>
        <w:t>that everyone is treated equally irrespective of age, disability, gender reassignment, marriage and civil partnership, pregnancy and maternity, race, religion or belief, sex and sexual orientation.</w:t>
      </w:r>
    </w:p>
    <w:p w14:paraId="23FA431B" w14:textId="77777777" w:rsidR="00A71312" w:rsidRDefault="00EA7B22">
      <w:pPr>
        <w:pStyle w:val="BodyText"/>
        <w:spacing w:before="3"/>
        <w:ind w:left="100"/>
      </w:pPr>
      <w:r>
        <w:t xml:space="preserve">We want everyone connected with this school to feel safe, secure, valued and of equal </w:t>
      </w:r>
      <w:r>
        <w:rPr>
          <w:spacing w:val="-2"/>
        </w:rPr>
        <w:t>worth.</w:t>
      </w:r>
    </w:p>
    <w:p w14:paraId="52ED2C63" w14:textId="77777777" w:rsidR="00A71312" w:rsidRDefault="00A71312">
      <w:pPr>
        <w:pStyle w:val="BodyText"/>
        <w:rPr>
          <w:sz w:val="23"/>
        </w:rPr>
      </w:pPr>
    </w:p>
    <w:p w14:paraId="6FCCBA0A" w14:textId="77777777" w:rsidR="00A71312" w:rsidRDefault="00EA7B22">
      <w:pPr>
        <w:pStyle w:val="BodyText"/>
        <w:spacing w:line="242" w:lineRule="auto"/>
        <w:ind w:left="100" w:right="141"/>
      </w:pPr>
      <w:r>
        <w:t>We believe it is essential that this policy clearly identifies and outlines the roles and responsibilities</w:t>
      </w:r>
      <w:r>
        <w:rPr>
          <w:spacing w:val="-3"/>
        </w:rPr>
        <w:t xml:space="preserve"> </w:t>
      </w:r>
      <w:r>
        <w:t>of</w:t>
      </w:r>
      <w:r>
        <w:rPr>
          <w:spacing w:val="-3"/>
        </w:rPr>
        <w:t xml:space="preserve"> </w:t>
      </w:r>
      <w:r>
        <w:t>all</w:t>
      </w:r>
      <w:r>
        <w:rPr>
          <w:spacing w:val="-3"/>
        </w:rPr>
        <w:t xml:space="preserve"> </w:t>
      </w:r>
      <w:r>
        <w:t>those</w:t>
      </w:r>
      <w:r>
        <w:rPr>
          <w:spacing w:val="-3"/>
        </w:rPr>
        <w:t xml:space="preserve"> </w:t>
      </w:r>
      <w:r>
        <w:t>involved</w:t>
      </w:r>
      <w:r>
        <w:rPr>
          <w:spacing w:val="-3"/>
        </w:rPr>
        <w:t xml:space="preserve"> </w:t>
      </w:r>
      <w:r>
        <w:t>in</w:t>
      </w:r>
      <w:r>
        <w:rPr>
          <w:spacing w:val="-3"/>
        </w:rPr>
        <w:t xml:space="preserve"> </w:t>
      </w:r>
      <w:r>
        <w:t>the</w:t>
      </w:r>
      <w:r>
        <w:rPr>
          <w:spacing w:val="-3"/>
        </w:rPr>
        <w:t xml:space="preserve"> </w:t>
      </w:r>
      <w:r>
        <w:t>procedures</w:t>
      </w:r>
      <w:r>
        <w:rPr>
          <w:spacing w:val="-3"/>
        </w:rPr>
        <w:t xml:space="preserve"> </w:t>
      </w:r>
      <w:r>
        <w:t>and</w:t>
      </w:r>
      <w:r>
        <w:rPr>
          <w:spacing w:val="-3"/>
        </w:rPr>
        <w:t xml:space="preserve"> </w:t>
      </w:r>
      <w:r>
        <w:t>arrangements</w:t>
      </w:r>
      <w:r>
        <w:rPr>
          <w:spacing w:val="-3"/>
        </w:rPr>
        <w:t xml:space="preserve"> </w:t>
      </w:r>
      <w:r>
        <w:t>that</w:t>
      </w:r>
      <w:r>
        <w:rPr>
          <w:spacing w:val="-3"/>
        </w:rPr>
        <w:t xml:space="preserve"> </w:t>
      </w:r>
      <w:r>
        <w:t>is</w:t>
      </w:r>
      <w:r>
        <w:rPr>
          <w:spacing w:val="-3"/>
        </w:rPr>
        <w:t xml:space="preserve"> </w:t>
      </w:r>
      <w:r>
        <w:t>connected</w:t>
      </w:r>
      <w:r>
        <w:rPr>
          <w:spacing w:val="-3"/>
        </w:rPr>
        <w:t xml:space="preserve"> </w:t>
      </w:r>
      <w:r>
        <w:t>with this policy.</w:t>
      </w:r>
    </w:p>
    <w:p w14:paraId="1C09F6F0" w14:textId="77777777" w:rsidR="00A71312" w:rsidRDefault="00A71312">
      <w:pPr>
        <w:spacing w:line="242" w:lineRule="auto"/>
        <w:sectPr w:rsidR="00A71312">
          <w:headerReference w:type="default" r:id="rId7"/>
          <w:type w:val="continuous"/>
          <w:pgSz w:w="12240" w:h="15840"/>
          <w:pgMar w:top="960" w:right="880" w:bottom="280" w:left="920" w:header="716" w:footer="0" w:gutter="0"/>
          <w:pgNumType w:start="1"/>
          <w:cols w:space="720"/>
        </w:sectPr>
      </w:pPr>
    </w:p>
    <w:p w14:paraId="45531ED8" w14:textId="77777777" w:rsidR="00A71312" w:rsidRDefault="00EA7B22">
      <w:pPr>
        <w:pStyle w:val="Heading1"/>
        <w:tabs>
          <w:tab w:val="left" w:pos="10299"/>
        </w:tabs>
        <w:spacing w:before="43"/>
      </w:pPr>
      <w:r>
        <w:rPr>
          <w:color w:val="000000"/>
          <w:spacing w:val="-4"/>
          <w:shd w:val="clear" w:color="auto" w:fill="CCFFCC"/>
        </w:rPr>
        <w:lastRenderedPageBreak/>
        <w:t>Aims</w:t>
      </w:r>
      <w:r>
        <w:rPr>
          <w:color w:val="000000"/>
          <w:shd w:val="clear" w:color="auto" w:fill="CCFFCC"/>
        </w:rPr>
        <w:tab/>
      </w:r>
    </w:p>
    <w:p w14:paraId="20D30D27" w14:textId="77777777" w:rsidR="00A71312" w:rsidRDefault="00A71312">
      <w:pPr>
        <w:pStyle w:val="BodyText"/>
        <w:spacing w:before="3"/>
        <w:rPr>
          <w:b/>
        </w:rPr>
      </w:pPr>
    </w:p>
    <w:p w14:paraId="5BAC4BFC" w14:textId="77777777" w:rsidR="00A71312" w:rsidRDefault="00EA7B22">
      <w:pPr>
        <w:pStyle w:val="ListParagraph"/>
        <w:numPr>
          <w:ilvl w:val="0"/>
          <w:numId w:val="2"/>
        </w:numPr>
        <w:tabs>
          <w:tab w:val="left" w:pos="386"/>
        </w:tabs>
        <w:spacing w:line="247" w:lineRule="auto"/>
        <w:ind w:right="147"/>
        <w:rPr>
          <w:sz w:val="24"/>
        </w:rPr>
      </w:pPr>
      <w:r>
        <w:rPr>
          <w:sz w:val="24"/>
        </w:rPr>
        <w:t>To</w:t>
      </w:r>
      <w:r>
        <w:rPr>
          <w:spacing w:val="40"/>
          <w:sz w:val="24"/>
        </w:rPr>
        <w:t xml:space="preserve"> </w:t>
      </w:r>
      <w:r>
        <w:rPr>
          <w:sz w:val="24"/>
        </w:rPr>
        <w:t>identify</w:t>
      </w:r>
      <w:r>
        <w:rPr>
          <w:spacing w:val="40"/>
          <w:sz w:val="24"/>
        </w:rPr>
        <w:t xml:space="preserve"> </w:t>
      </w:r>
      <w:r>
        <w:rPr>
          <w:sz w:val="24"/>
        </w:rPr>
        <w:t>barriers</w:t>
      </w:r>
      <w:r>
        <w:rPr>
          <w:spacing w:val="40"/>
          <w:sz w:val="24"/>
        </w:rPr>
        <w:t xml:space="preserve"> </w:t>
      </w:r>
      <w:r>
        <w:rPr>
          <w:sz w:val="24"/>
        </w:rPr>
        <w:t>to</w:t>
      </w:r>
      <w:r>
        <w:rPr>
          <w:spacing w:val="40"/>
          <w:sz w:val="24"/>
        </w:rPr>
        <w:t xml:space="preserve"> </w:t>
      </w:r>
      <w:r>
        <w:rPr>
          <w:sz w:val="24"/>
        </w:rPr>
        <w:t>access,</w:t>
      </w:r>
      <w:r>
        <w:rPr>
          <w:spacing w:val="40"/>
          <w:sz w:val="24"/>
        </w:rPr>
        <w:t xml:space="preserve"> </w:t>
      </w:r>
      <w:r>
        <w:rPr>
          <w:sz w:val="24"/>
        </w:rPr>
        <w:t>to</w:t>
      </w:r>
      <w:r>
        <w:rPr>
          <w:spacing w:val="40"/>
          <w:sz w:val="24"/>
        </w:rPr>
        <w:t xml:space="preserve"> </w:t>
      </w:r>
      <w:r>
        <w:rPr>
          <w:sz w:val="24"/>
        </w:rPr>
        <w:t>regularly</w:t>
      </w:r>
      <w:r>
        <w:rPr>
          <w:spacing w:val="40"/>
          <w:sz w:val="24"/>
        </w:rPr>
        <w:t xml:space="preserve"> </w:t>
      </w:r>
      <w:r>
        <w:rPr>
          <w:sz w:val="24"/>
        </w:rPr>
        <w:t>review</w:t>
      </w:r>
      <w:r>
        <w:rPr>
          <w:spacing w:val="40"/>
          <w:sz w:val="24"/>
        </w:rPr>
        <w:t xml:space="preserve"> </w:t>
      </w:r>
      <w:r>
        <w:rPr>
          <w:sz w:val="24"/>
        </w:rPr>
        <w:t>the</w:t>
      </w:r>
      <w:r>
        <w:rPr>
          <w:spacing w:val="40"/>
          <w:sz w:val="24"/>
        </w:rPr>
        <w:t xml:space="preserve"> </w:t>
      </w:r>
      <w:r>
        <w:rPr>
          <w:sz w:val="24"/>
        </w:rPr>
        <w:t>school</w:t>
      </w:r>
      <w:r>
        <w:rPr>
          <w:spacing w:val="27"/>
          <w:sz w:val="24"/>
        </w:rPr>
        <w:t xml:space="preserve"> </w:t>
      </w:r>
      <w:r>
        <w:rPr>
          <w:sz w:val="24"/>
        </w:rPr>
        <w:t>premises</w:t>
      </w:r>
      <w:r>
        <w:rPr>
          <w:spacing w:val="27"/>
          <w:sz w:val="24"/>
        </w:rPr>
        <w:t xml:space="preserve"> </w:t>
      </w:r>
      <w:r>
        <w:rPr>
          <w:sz w:val="24"/>
        </w:rPr>
        <w:t>and</w:t>
      </w:r>
      <w:r>
        <w:rPr>
          <w:spacing w:val="27"/>
          <w:sz w:val="24"/>
        </w:rPr>
        <w:t xml:space="preserve"> </w:t>
      </w:r>
      <w:r>
        <w:rPr>
          <w:sz w:val="24"/>
        </w:rPr>
        <w:t>to</w:t>
      </w:r>
      <w:r>
        <w:rPr>
          <w:spacing w:val="27"/>
          <w:sz w:val="24"/>
        </w:rPr>
        <w:t xml:space="preserve"> </w:t>
      </w:r>
      <w:r>
        <w:rPr>
          <w:sz w:val="24"/>
        </w:rPr>
        <w:t>produce</w:t>
      </w:r>
      <w:r>
        <w:rPr>
          <w:spacing w:val="27"/>
          <w:sz w:val="24"/>
        </w:rPr>
        <w:t xml:space="preserve"> </w:t>
      </w:r>
      <w:r>
        <w:rPr>
          <w:sz w:val="24"/>
        </w:rPr>
        <w:t>an accessibility plan.</w:t>
      </w:r>
    </w:p>
    <w:p w14:paraId="7BEBF2F0" w14:textId="77777777" w:rsidR="00A71312" w:rsidRDefault="00EA7B22">
      <w:pPr>
        <w:pStyle w:val="ListParagraph"/>
        <w:numPr>
          <w:ilvl w:val="0"/>
          <w:numId w:val="2"/>
        </w:numPr>
        <w:tabs>
          <w:tab w:val="left" w:pos="386"/>
        </w:tabs>
        <w:spacing w:line="235" w:lineRule="auto"/>
        <w:ind w:right="150"/>
        <w:rPr>
          <w:sz w:val="24"/>
        </w:rPr>
      </w:pPr>
      <w:r>
        <w:rPr>
          <w:sz w:val="24"/>
        </w:rPr>
        <w:t>To</w:t>
      </w:r>
      <w:r>
        <w:rPr>
          <w:spacing w:val="26"/>
          <w:sz w:val="24"/>
        </w:rPr>
        <w:t xml:space="preserve"> </w:t>
      </w:r>
      <w:r>
        <w:rPr>
          <w:sz w:val="24"/>
        </w:rPr>
        <w:t>make</w:t>
      </w:r>
      <w:r>
        <w:rPr>
          <w:spacing w:val="26"/>
          <w:sz w:val="24"/>
        </w:rPr>
        <w:t xml:space="preserve"> </w:t>
      </w:r>
      <w:r>
        <w:rPr>
          <w:sz w:val="24"/>
        </w:rPr>
        <w:t>all</w:t>
      </w:r>
      <w:r>
        <w:rPr>
          <w:spacing w:val="26"/>
          <w:sz w:val="24"/>
        </w:rPr>
        <w:t xml:space="preserve"> </w:t>
      </w:r>
      <w:r>
        <w:rPr>
          <w:sz w:val="24"/>
        </w:rPr>
        <w:t>reasonable</w:t>
      </w:r>
      <w:r>
        <w:rPr>
          <w:spacing w:val="26"/>
          <w:sz w:val="24"/>
        </w:rPr>
        <w:t xml:space="preserve"> </w:t>
      </w:r>
      <w:r>
        <w:rPr>
          <w:sz w:val="24"/>
        </w:rPr>
        <w:t>adjustments</w:t>
      </w:r>
      <w:r>
        <w:rPr>
          <w:spacing w:val="26"/>
          <w:sz w:val="24"/>
        </w:rPr>
        <w:t xml:space="preserve"> </w:t>
      </w:r>
      <w:r>
        <w:rPr>
          <w:sz w:val="24"/>
        </w:rPr>
        <w:t>to</w:t>
      </w:r>
      <w:r>
        <w:rPr>
          <w:spacing w:val="26"/>
          <w:sz w:val="24"/>
        </w:rPr>
        <w:t xml:space="preserve"> </w:t>
      </w:r>
      <w:r>
        <w:rPr>
          <w:sz w:val="24"/>
        </w:rPr>
        <w:t>ensure that pupils, school personnel or visitors with disabilities are not disadvantaged in any way.</w:t>
      </w:r>
    </w:p>
    <w:p w14:paraId="25D3CCB6" w14:textId="77777777" w:rsidR="00A71312" w:rsidRDefault="00EA7B22">
      <w:pPr>
        <w:pStyle w:val="ListParagraph"/>
        <w:numPr>
          <w:ilvl w:val="0"/>
          <w:numId w:val="2"/>
        </w:numPr>
        <w:tabs>
          <w:tab w:val="left" w:pos="386"/>
        </w:tabs>
        <w:spacing w:before="1"/>
        <w:ind w:hanging="286"/>
        <w:rPr>
          <w:sz w:val="24"/>
        </w:rPr>
      </w:pPr>
      <w:r>
        <w:rPr>
          <w:sz w:val="24"/>
        </w:rPr>
        <w:t xml:space="preserve">To anticipate the needs of pupils, school personnel or visitors before they join the </w:t>
      </w:r>
      <w:r>
        <w:rPr>
          <w:spacing w:val="-2"/>
          <w:sz w:val="24"/>
        </w:rPr>
        <w:t>school.</w:t>
      </w:r>
    </w:p>
    <w:p w14:paraId="49612EC5" w14:textId="77777777" w:rsidR="00A71312" w:rsidRDefault="00EA7B22">
      <w:pPr>
        <w:pStyle w:val="ListParagraph"/>
        <w:numPr>
          <w:ilvl w:val="0"/>
          <w:numId w:val="2"/>
        </w:numPr>
        <w:tabs>
          <w:tab w:val="left" w:pos="386"/>
        </w:tabs>
        <w:spacing w:line="247" w:lineRule="auto"/>
        <w:ind w:right="153"/>
        <w:rPr>
          <w:sz w:val="24"/>
        </w:rPr>
      </w:pPr>
      <w:r>
        <w:rPr>
          <w:sz w:val="24"/>
        </w:rPr>
        <w:t>To work with other schools and the local authority to</w:t>
      </w:r>
      <w:r>
        <w:rPr>
          <w:spacing w:val="-3"/>
          <w:sz w:val="24"/>
        </w:rPr>
        <w:t xml:space="preserve"> </w:t>
      </w:r>
      <w:r>
        <w:rPr>
          <w:sz w:val="24"/>
        </w:rPr>
        <w:t>share</w:t>
      </w:r>
      <w:r>
        <w:rPr>
          <w:spacing w:val="-3"/>
          <w:sz w:val="24"/>
        </w:rPr>
        <w:t xml:space="preserve"> </w:t>
      </w:r>
      <w:r>
        <w:rPr>
          <w:sz w:val="24"/>
        </w:rPr>
        <w:t>good</w:t>
      </w:r>
      <w:r>
        <w:rPr>
          <w:spacing w:val="-3"/>
          <w:sz w:val="24"/>
        </w:rPr>
        <w:t xml:space="preserve"> </w:t>
      </w:r>
      <w:r>
        <w:rPr>
          <w:sz w:val="24"/>
        </w:rPr>
        <w:t>practice</w:t>
      </w:r>
      <w:r>
        <w:rPr>
          <w:spacing w:val="-3"/>
          <w:sz w:val="24"/>
        </w:rPr>
        <w:t xml:space="preserve"> </w:t>
      </w:r>
      <w:r>
        <w:rPr>
          <w:sz w:val="24"/>
        </w:rPr>
        <w:t>in</w:t>
      </w:r>
      <w:r>
        <w:rPr>
          <w:spacing w:val="-3"/>
          <w:sz w:val="24"/>
        </w:rPr>
        <w:t xml:space="preserve"> </w:t>
      </w:r>
      <w:r>
        <w:rPr>
          <w:sz w:val="24"/>
        </w:rPr>
        <w:t>order</w:t>
      </w:r>
      <w:r>
        <w:rPr>
          <w:spacing w:val="-3"/>
          <w:sz w:val="24"/>
        </w:rPr>
        <w:t xml:space="preserve"> </w:t>
      </w:r>
      <w:r>
        <w:rPr>
          <w:sz w:val="24"/>
        </w:rPr>
        <w:t>to</w:t>
      </w:r>
      <w:r>
        <w:rPr>
          <w:spacing w:val="-3"/>
          <w:sz w:val="24"/>
        </w:rPr>
        <w:t xml:space="preserve"> </w:t>
      </w:r>
      <w:r>
        <w:rPr>
          <w:sz w:val="24"/>
        </w:rPr>
        <w:t>improve this policy.</w:t>
      </w:r>
    </w:p>
    <w:p w14:paraId="304C0E70" w14:textId="77777777" w:rsidR="00A71312" w:rsidRDefault="00EA7B22">
      <w:pPr>
        <w:pStyle w:val="ListParagraph"/>
        <w:numPr>
          <w:ilvl w:val="0"/>
          <w:numId w:val="2"/>
        </w:numPr>
        <w:tabs>
          <w:tab w:val="left" w:pos="386"/>
        </w:tabs>
        <w:spacing w:line="262" w:lineRule="exact"/>
        <w:ind w:hanging="286"/>
        <w:rPr>
          <w:sz w:val="24"/>
        </w:rPr>
      </w:pPr>
      <w:r>
        <w:rPr>
          <w:sz w:val="24"/>
        </w:rPr>
        <w:t xml:space="preserve">To ensure compliance with all relevant legislation connected to this </w:t>
      </w:r>
      <w:r>
        <w:rPr>
          <w:spacing w:val="-2"/>
          <w:sz w:val="24"/>
        </w:rPr>
        <w:t>policy.</w:t>
      </w:r>
    </w:p>
    <w:p w14:paraId="70D2B47A" w14:textId="77777777" w:rsidR="00A71312" w:rsidRDefault="00A71312">
      <w:pPr>
        <w:pStyle w:val="BodyText"/>
        <w:spacing w:before="11"/>
        <w:rPr>
          <w:sz w:val="15"/>
        </w:rPr>
      </w:pPr>
    </w:p>
    <w:p w14:paraId="5E62ABB2" w14:textId="77777777" w:rsidR="00A71312" w:rsidRDefault="00EA7B22">
      <w:pPr>
        <w:pStyle w:val="Heading1"/>
        <w:tabs>
          <w:tab w:val="left" w:pos="10299"/>
        </w:tabs>
      </w:pPr>
      <w:r>
        <w:rPr>
          <w:color w:val="000000"/>
          <w:shd w:val="clear" w:color="auto" w:fill="CCFFCC"/>
        </w:rPr>
        <w:t xml:space="preserve">Responsibility for the Policy and </w:t>
      </w:r>
      <w:r>
        <w:rPr>
          <w:color w:val="000000"/>
          <w:spacing w:val="-2"/>
          <w:shd w:val="clear" w:color="auto" w:fill="CCFFCC"/>
        </w:rPr>
        <w:t>Procedure</w:t>
      </w:r>
      <w:r>
        <w:rPr>
          <w:color w:val="000000"/>
          <w:shd w:val="clear" w:color="auto" w:fill="CCFFCC"/>
        </w:rPr>
        <w:tab/>
      </w:r>
    </w:p>
    <w:p w14:paraId="0A61C3C7" w14:textId="77777777" w:rsidR="00A71312" w:rsidRDefault="00A71312">
      <w:pPr>
        <w:pStyle w:val="BodyText"/>
        <w:spacing w:before="3"/>
        <w:rPr>
          <w:b/>
          <w:sz w:val="16"/>
        </w:rPr>
      </w:pPr>
    </w:p>
    <w:p w14:paraId="63A06349" w14:textId="77777777" w:rsidR="00A71312" w:rsidRDefault="00EA7B22">
      <w:pPr>
        <w:tabs>
          <w:tab w:val="left" w:pos="10299"/>
        </w:tabs>
        <w:spacing w:before="92"/>
        <w:ind w:left="100"/>
        <w:rPr>
          <w:b/>
          <w:sz w:val="24"/>
        </w:rPr>
      </w:pPr>
      <w:r>
        <w:rPr>
          <w:b/>
          <w:color w:val="000000"/>
          <w:sz w:val="24"/>
          <w:shd w:val="clear" w:color="auto" w:fill="FFFF00"/>
        </w:rPr>
        <w:t xml:space="preserve">Role of the Governing </w:t>
      </w:r>
      <w:r>
        <w:rPr>
          <w:b/>
          <w:color w:val="000000"/>
          <w:spacing w:val="-4"/>
          <w:sz w:val="24"/>
          <w:shd w:val="clear" w:color="auto" w:fill="FFFF00"/>
        </w:rPr>
        <w:t>Body</w:t>
      </w:r>
      <w:r>
        <w:rPr>
          <w:b/>
          <w:color w:val="000000"/>
          <w:sz w:val="24"/>
          <w:shd w:val="clear" w:color="auto" w:fill="FFFF00"/>
        </w:rPr>
        <w:tab/>
      </w:r>
    </w:p>
    <w:p w14:paraId="1B0DD7FD" w14:textId="77777777" w:rsidR="00A71312" w:rsidRDefault="00A71312">
      <w:pPr>
        <w:pStyle w:val="BodyText"/>
        <w:rPr>
          <w:b/>
          <w:sz w:val="23"/>
        </w:rPr>
      </w:pPr>
    </w:p>
    <w:p w14:paraId="7D23D109" w14:textId="77777777" w:rsidR="00A71312" w:rsidRDefault="00EA7B22">
      <w:pPr>
        <w:pStyle w:val="BodyText"/>
        <w:ind w:left="100"/>
      </w:pPr>
      <w:r>
        <w:t xml:space="preserve">The Governing Body </w:t>
      </w:r>
      <w:r>
        <w:rPr>
          <w:spacing w:val="-4"/>
        </w:rPr>
        <w:t>has:</w:t>
      </w:r>
    </w:p>
    <w:p w14:paraId="62173516" w14:textId="77777777" w:rsidR="00A71312" w:rsidRDefault="00EA7B22">
      <w:pPr>
        <w:pStyle w:val="ListParagraph"/>
        <w:numPr>
          <w:ilvl w:val="1"/>
          <w:numId w:val="2"/>
        </w:numPr>
        <w:tabs>
          <w:tab w:val="left" w:pos="820"/>
          <w:tab w:val="left" w:pos="821"/>
        </w:tabs>
        <w:spacing w:before="13" w:line="235" w:lineRule="auto"/>
        <w:ind w:right="892"/>
        <w:rPr>
          <w:sz w:val="24"/>
        </w:rPr>
      </w:pPr>
      <w:r>
        <w:rPr>
          <w:sz w:val="24"/>
        </w:rPr>
        <w:t>a</w:t>
      </w:r>
      <w:r>
        <w:rPr>
          <w:spacing w:val="-3"/>
          <w:sz w:val="24"/>
        </w:rPr>
        <w:t xml:space="preserve"> </w:t>
      </w:r>
      <w:r>
        <w:rPr>
          <w:sz w:val="24"/>
        </w:rPr>
        <w:t>duty</w:t>
      </w:r>
      <w:r>
        <w:rPr>
          <w:spacing w:val="-3"/>
          <w:sz w:val="24"/>
        </w:rPr>
        <w:t xml:space="preserve"> </w:t>
      </w:r>
      <w:r>
        <w:rPr>
          <w:sz w:val="24"/>
        </w:rPr>
        <w:t>to</w:t>
      </w:r>
      <w:r>
        <w:rPr>
          <w:spacing w:val="-3"/>
          <w:sz w:val="24"/>
        </w:rPr>
        <w:t xml:space="preserve"> </w:t>
      </w:r>
      <w:r>
        <w:rPr>
          <w:sz w:val="24"/>
        </w:rPr>
        <w:t>identify</w:t>
      </w:r>
      <w:r>
        <w:rPr>
          <w:spacing w:val="-3"/>
          <w:sz w:val="24"/>
        </w:rPr>
        <w:t xml:space="preserve"> </w:t>
      </w:r>
      <w:r>
        <w:rPr>
          <w:sz w:val="24"/>
        </w:rPr>
        <w:t>barriers</w:t>
      </w:r>
      <w:r>
        <w:rPr>
          <w:spacing w:val="-3"/>
          <w:sz w:val="24"/>
        </w:rPr>
        <w:t xml:space="preserve"> </w:t>
      </w:r>
      <w:r>
        <w:rPr>
          <w:sz w:val="24"/>
        </w:rPr>
        <w:t>to</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regularly</w:t>
      </w:r>
      <w:r>
        <w:rPr>
          <w:spacing w:val="-3"/>
          <w:sz w:val="24"/>
        </w:rPr>
        <w:t xml:space="preserve"> </w:t>
      </w:r>
      <w:r>
        <w:rPr>
          <w:sz w:val="24"/>
        </w:rPr>
        <w:t>review</w:t>
      </w:r>
      <w:r>
        <w:rPr>
          <w:spacing w:val="-3"/>
          <w:sz w:val="24"/>
        </w:rPr>
        <w:t xml:space="preserve"> </w:t>
      </w:r>
      <w:r>
        <w:rPr>
          <w:sz w:val="24"/>
        </w:rPr>
        <w:t>the</w:t>
      </w:r>
      <w:r>
        <w:rPr>
          <w:spacing w:val="-3"/>
          <w:sz w:val="24"/>
        </w:rPr>
        <w:t xml:space="preserve"> </w:t>
      </w:r>
      <w:r>
        <w:rPr>
          <w:sz w:val="24"/>
        </w:rPr>
        <w:t>school</w:t>
      </w:r>
      <w:r>
        <w:rPr>
          <w:spacing w:val="-3"/>
          <w:sz w:val="24"/>
        </w:rPr>
        <w:t xml:space="preserve"> </w:t>
      </w:r>
      <w:r>
        <w:rPr>
          <w:sz w:val="24"/>
        </w:rPr>
        <w:t>premises</w:t>
      </w:r>
      <w:r>
        <w:rPr>
          <w:spacing w:val="-3"/>
          <w:sz w:val="24"/>
        </w:rPr>
        <w:t xml:space="preserve"> </w:t>
      </w:r>
      <w:r>
        <w:rPr>
          <w:sz w:val="24"/>
        </w:rPr>
        <w:t>and</w:t>
      </w:r>
      <w:r>
        <w:rPr>
          <w:spacing w:val="-3"/>
          <w:sz w:val="24"/>
        </w:rPr>
        <w:t xml:space="preserve"> </w:t>
      </w:r>
      <w:r>
        <w:rPr>
          <w:sz w:val="24"/>
        </w:rPr>
        <w:t>to produce an accessibility plan</w:t>
      </w:r>
    </w:p>
    <w:p w14:paraId="2F5C7FB5" w14:textId="77777777" w:rsidR="00A71312" w:rsidRDefault="00EA7B22">
      <w:pPr>
        <w:pStyle w:val="ListParagraph"/>
        <w:numPr>
          <w:ilvl w:val="1"/>
          <w:numId w:val="2"/>
        </w:numPr>
        <w:tabs>
          <w:tab w:val="left" w:pos="820"/>
          <w:tab w:val="left" w:pos="821"/>
        </w:tabs>
        <w:spacing w:before="10"/>
        <w:ind w:hanging="361"/>
        <w:rPr>
          <w:sz w:val="24"/>
        </w:rPr>
      </w:pPr>
      <w:r>
        <w:rPr>
          <w:sz w:val="24"/>
        </w:rPr>
        <w:t xml:space="preserve">delegated this responsibility to the Health and Safety Governor and the </w:t>
      </w:r>
      <w:r>
        <w:rPr>
          <w:spacing w:val="-2"/>
          <w:sz w:val="24"/>
        </w:rPr>
        <w:t>Headteacher</w:t>
      </w:r>
    </w:p>
    <w:p w14:paraId="0A9C201E" w14:textId="77777777" w:rsidR="00A71312" w:rsidRDefault="00EA7B22">
      <w:pPr>
        <w:pStyle w:val="ListParagraph"/>
        <w:numPr>
          <w:ilvl w:val="1"/>
          <w:numId w:val="2"/>
        </w:numPr>
        <w:tabs>
          <w:tab w:val="left" w:pos="820"/>
          <w:tab w:val="left" w:pos="821"/>
        </w:tabs>
        <w:spacing w:before="1" w:line="235" w:lineRule="auto"/>
        <w:ind w:right="1371"/>
        <w:rPr>
          <w:sz w:val="24"/>
        </w:rPr>
      </w:pPr>
      <w:r>
        <w:rPr>
          <w:sz w:val="24"/>
        </w:rPr>
        <w:t>delegated</w:t>
      </w:r>
      <w:r>
        <w:rPr>
          <w:spacing w:val="-4"/>
          <w:sz w:val="24"/>
        </w:rPr>
        <w:t xml:space="preserve"> </w:t>
      </w:r>
      <w:r>
        <w:rPr>
          <w:sz w:val="24"/>
        </w:rPr>
        <w:t>powers</w:t>
      </w:r>
      <w:r>
        <w:rPr>
          <w:spacing w:val="-4"/>
          <w:sz w:val="24"/>
        </w:rPr>
        <w:t xml:space="preserve"> </w:t>
      </w:r>
      <w:r>
        <w:rPr>
          <w:sz w:val="24"/>
        </w:rPr>
        <w:t>and</w:t>
      </w:r>
      <w:r>
        <w:rPr>
          <w:spacing w:val="-4"/>
          <w:sz w:val="24"/>
        </w:rPr>
        <w:t xml:space="preserve"> </w:t>
      </w:r>
      <w:r>
        <w:rPr>
          <w:sz w:val="24"/>
        </w:rPr>
        <w:t>responsibilities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Headteacher</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all</w:t>
      </w:r>
      <w:r>
        <w:rPr>
          <w:spacing w:val="-4"/>
          <w:sz w:val="24"/>
        </w:rPr>
        <w:t xml:space="preserve"> </w:t>
      </w:r>
      <w:r>
        <w:rPr>
          <w:sz w:val="24"/>
        </w:rPr>
        <w:t>school personnel and visitors to the school are aware of and comply with this policy</w:t>
      </w:r>
    </w:p>
    <w:p w14:paraId="2288DED0" w14:textId="77777777" w:rsidR="00A71312" w:rsidRDefault="00EA7B22">
      <w:pPr>
        <w:pStyle w:val="ListParagraph"/>
        <w:numPr>
          <w:ilvl w:val="1"/>
          <w:numId w:val="2"/>
        </w:numPr>
        <w:tabs>
          <w:tab w:val="left" w:pos="820"/>
          <w:tab w:val="left" w:pos="821"/>
        </w:tabs>
        <w:spacing w:before="10"/>
        <w:ind w:hanging="361"/>
        <w:rPr>
          <w:sz w:val="24"/>
        </w:rPr>
      </w:pPr>
      <w:r>
        <w:rPr>
          <w:sz w:val="24"/>
        </w:rPr>
        <w:t xml:space="preserve">responsibility for ensuring that the school complies with all </w:t>
      </w:r>
      <w:proofErr w:type="gramStart"/>
      <w:r>
        <w:rPr>
          <w:sz w:val="24"/>
        </w:rPr>
        <w:t>equalities</w:t>
      </w:r>
      <w:proofErr w:type="gramEnd"/>
      <w:r>
        <w:rPr>
          <w:sz w:val="24"/>
        </w:rPr>
        <w:t xml:space="preserve"> </w:t>
      </w:r>
      <w:r>
        <w:rPr>
          <w:spacing w:val="-2"/>
          <w:sz w:val="24"/>
        </w:rPr>
        <w:t>legislation</w:t>
      </w:r>
    </w:p>
    <w:p w14:paraId="77D8A913" w14:textId="77777777" w:rsidR="00A71312" w:rsidRDefault="00EA7B22">
      <w:pPr>
        <w:pStyle w:val="ListParagraph"/>
        <w:numPr>
          <w:ilvl w:val="1"/>
          <w:numId w:val="2"/>
        </w:numPr>
        <w:tabs>
          <w:tab w:val="left" w:pos="820"/>
          <w:tab w:val="left" w:pos="821"/>
        </w:tabs>
        <w:spacing w:line="242" w:lineRule="auto"/>
        <w:ind w:right="491"/>
        <w:rPr>
          <w:sz w:val="24"/>
        </w:rPr>
      </w:pPr>
      <w:r>
        <w:rPr>
          <w:sz w:val="24"/>
        </w:rPr>
        <w:t>delegated</w:t>
      </w:r>
      <w:r>
        <w:rPr>
          <w:spacing w:val="-4"/>
          <w:sz w:val="24"/>
        </w:rPr>
        <w:t xml:space="preserve"> </w:t>
      </w:r>
      <w:r>
        <w:rPr>
          <w:sz w:val="24"/>
        </w:rPr>
        <w:t>responsibility</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Leadership</w:t>
      </w:r>
      <w:r>
        <w:rPr>
          <w:spacing w:val="-4"/>
          <w:sz w:val="24"/>
        </w:rPr>
        <w:t xml:space="preserve"> </w:t>
      </w:r>
      <w:r>
        <w:rPr>
          <w:sz w:val="24"/>
        </w:rPr>
        <w:t>and</w:t>
      </w:r>
      <w:r>
        <w:rPr>
          <w:spacing w:val="-4"/>
          <w:sz w:val="24"/>
        </w:rPr>
        <w:t xml:space="preserve"> </w:t>
      </w:r>
      <w:r>
        <w:rPr>
          <w:sz w:val="24"/>
        </w:rPr>
        <w:t>Management</w:t>
      </w:r>
      <w:r>
        <w:rPr>
          <w:spacing w:val="-4"/>
          <w:sz w:val="24"/>
        </w:rPr>
        <w:t xml:space="preserve"> </w:t>
      </w:r>
      <w:r>
        <w:rPr>
          <w:sz w:val="24"/>
        </w:rPr>
        <w:t>Committee</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that appropriate action will be taken to deal with all prejudice related incidents or incidents which are a breach of this policy</w:t>
      </w:r>
    </w:p>
    <w:p w14:paraId="4DDB4419" w14:textId="77777777" w:rsidR="00A71312" w:rsidRDefault="00EA7B22">
      <w:pPr>
        <w:pStyle w:val="ListParagraph"/>
        <w:numPr>
          <w:ilvl w:val="1"/>
          <w:numId w:val="2"/>
        </w:numPr>
        <w:tabs>
          <w:tab w:val="left" w:pos="820"/>
          <w:tab w:val="left" w:pos="821"/>
        </w:tabs>
        <w:spacing w:line="265" w:lineRule="exact"/>
        <w:ind w:hanging="361"/>
        <w:rPr>
          <w:sz w:val="24"/>
        </w:rPr>
      </w:pPr>
      <w:r>
        <w:rPr>
          <w:sz w:val="24"/>
        </w:rPr>
        <w:t xml:space="preserve">responsibility for ensuring funding is in place to support this </w:t>
      </w:r>
      <w:r>
        <w:rPr>
          <w:spacing w:val="-2"/>
          <w:sz w:val="24"/>
        </w:rPr>
        <w:t>policy</w:t>
      </w:r>
    </w:p>
    <w:p w14:paraId="6FD05935" w14:textId="77777777" w:rsidR="00A71312" w:rsidRDefault="00EA7B22">
      <w:pPr>
        <w:pStyle w:val="ListParagraph"/>
        <w:numPr>
          <w:ilvl w:val="1"/>
          <w:numId w:val="2"/>
        </w:numPr>
        <w:tabs>
          <w:tab w:val="left" w:pos="820"/>
          <w:tab w:val="left" w:pos="821"/>
        </w:tabs>
        <w:spacing w:before="6"/>
        <w:ind w:hanging="361"/>
        <w:rPr>
          <w:sz w:val="24"/>
        </w:rPr>
      </w:pPr>
      <w:r>
        <w:rPr>
          <w:sz w:val="24"/>
        </w:rPr>
        <w:t xml:space="preserve">responsibility for ensuring this policy is maintained and updated </w:t>
      </w:r>
      <w:r>
        <w:rPr>
          <w:spacing w:val="-2"/>
          <w:sz w:val="24"/>
        </w:rPr>
        <w:t>regularly</w:t>
      </w:r>
    </w:p>
    <w:p w14:paraId="26FB3633" w14:textId="77777777" w:rsidR="00A71312" w:rsidRDefault="00EA7B22">
      <w:pPr>
        <w:pStyle w:val="ListParagraph"/>
        <w:numPr>
          <w:ilvl w:val="1"/>
          <w:numId w:val="2"/>
        </w:numPr>
        <w:tabs>
          <w:tab w:val="left" w:pos="820"/>
          <w:tab w:val="left" w:pos="821"/>
        </w:tabs>
        <w:ind w:hanging="361"/>
        <w:rPr>
          <w:sz w:val="24"/>
        </w:rPr>
      </w:pPr>
      <w:r>
        <w:rPr>
          <w:sz w:val="24"/>
        </w:rPr>
        <w:t xml:space="preserve">The Leadership and Management Committee </w:t>
      </w:r>
      <w:r>
        <w:rPr>
          <w:spacing w:val="-2"/>
          <w:sz w:val="24"/>
        </w:rPr>
        <w:t>will:</w:t>
      </w:r>
    </w:p>
    <w:p w14:paraId="0E5B0465" w14:textId="77777777" w:rsidR="00A71312" w:rsidRDefault="00EA7B22">
      <w:pPr>
        <w:pStyle w:val="ListParagraph"/>
        <w:numPr>
          <w:ilvl w:val="2"/>
          <w:numId w:val="2"/>
        </w:numPr>
        <w:tabs>
          <w:tab w:val="left" w:pos="2260"/>
          <w:tab w:val="left" w:pos="2261"/>
        </w:tabs>
        <w:spacing w:before="9"/>
        <w:ind w:hanging="361"/>
        <w:rPr>
          <w:sz w:val="24"/>
        </w:rPr>
      </w:pPr>
      <w:r>
        <w:rPr>
          <w:sz w:val="24"/>
        </w:rPr>
        <w:t xml:space="preserve">visit the school </w:t>
      </w:r>
      <w:r>
        <w:rPr>
          <w:spacing w:val="-2"/>
          <w:sz w:val="24"/>
        </w:rPr>
        <w:t>regularly</w:t>
      </w:r>
    </w:p>
    <w:p w14:paraId="54C43D34" w14:textId="77777777" w:rsidR="00A71312" w:rsidRDefault="00EA7B22">
      <w:pPr>
        <w:pStyle w:val="ListParagraph"/>
        <w:numPr>
          <w:ilvl w:val="2"/>
          <w:numId w:val="2"/>
        </w:numPr>
        <w:tabs>
          <w:tab w:val="left" w:pos="2260"/>
          <w:tab w:val="left" w:pos="2261"/>
        </w:tabs>
        <w:spacing w:line="270" w:lineRule="exact"/>
        <w:ind w:hanging="361"/>
        <w:rPr>
          <w:sz w:val="24"/>
        </w:rPr>
      </w:pPr>
      <w:r>
        <w:rPr>
          <w:sz w:val="24"/>
        </w:rPr>
        <w:t xml:space="preserve">work closely with the </w:t>
      </w:r>
      <w:r>
        <w:rPr>
          <w:spacing w:val="-5"/>
          <w:sz w:val="24"/>
        </w:rPr>
        <w:t>SLT</w:t>
      </w:r>
    </w:p>
    <w:p w14:paraId="076CDBAC" w14:textId="77777777" w:rsidR="00A71312" w:rsidRDefault="00EA7B22">
      <w:pPr>
        <w:pStyle w:val="ListParagraph"/>
        <w:numPr>
          <w:ilvl w:val="2"/>
          <w:numId w:val="2"/>
        </w:numPr>
        <w:tabs>
          <w:tab w:val="left" w:pos="2260"/>
          <w:tab w:val="left" w:pos="2261"/>
        </w:tabs>
        <w:ind w:hanging="361"/>
        <w:rPr>
          <w:sz w:val="24"/>
        </w:rPr>
      </w:pPr>
      <w:r>
        <w:rPr>
          <w:sz w:val="24"/>
        </w:rPr>
        <w:t xml:space="preserve">ensure this policy and other linked policies are up to </w:t>
      </w:r>
      <w:r>
        <w:rPr>
          <w:spacing w:val="-4"/>
          <w:sz w:val="24"/>
        </w:rPr>
        <w:t>date</w:t>
      </w:r>
    </w:p>
    <w:p w14:paraId="7633F88C" w14:textId="77777777" w:rsidR="00A71312" w:rsidRDefault="00EA7B22">
      <w:pPr>
        <w:pStyle w:val="ListParagraph"/>
        <w:numPr>
          <w:ilvl w:val="2"/>
          <w:numId w:val="2"/>
        </w:numPr>
        <w:tabs>
          <w:tab w:val="left" w:pos="2260"/>
          <w:tab w:val="left" w:pos="2261"/>
        </w:tabs>
        <w:spacing w:before="9"/>
        <w:ind w:hanging="361"/>
        <w:rPr>
          <w:sz w:val="24"/>
        </w:rPr>
      </w:pPr>
      <w:r>
        <w:rPr>
          <w:sz w:val="24"/>
        </w:rPr>
        <w:t xml:space="preserve">ensure that everyone connected with the school is aware of this </w:t>
      </w:r>
      <w:r>
        <w:rPr>
          <w:spacing w:val="-2"/>
          <w:sz w:val="24"/>
        </w:rPr>
        <w:t>policy</w:t>
      </w:r>
    </w:p>
    <w:p w14:paraId="42D3135D" w14:textId="77777777" w:rsidR="00A71312" w:rsidRDefault="00EA7B22">
      <w:pPr>
        <w:pStyle w:val="ListParagraph"/>
        <w:numPr>
          <w:ilvl w:val="2"/>
          <w:numId w:val="2"/>
        </w:numPr>
        <w:tabs>
          <w:tab w:val="left" w:pos="2260"/>
          <w:tab w:val="left" w:pos="2261"/>
        </w:tabs>
        <w:ind w:hanging="361"/>
        <w:rPr>
          <w:sz w:val="24"/>
        </w:rPr>
      </w:pPr>
      <w:r>
        <w:rPr>
          <w:sz w:val="24"/>
        </w:rPr>
        <w:t xml:space="preserve">attend training related to this </w:t>
      </w:r>
      <w:r>
        <w:rPr>
          <w:spacing w:val="-2"/>
          <w:sz w:val="24"/>
        </w:rPr>
        <w:t>policy</w:t>
      </w:r>
    </w:p>
    <w:p w14:paraId="369A9E0B" w14:textId="77777777" w:rsidR="00A71312" w:rsidRDefault="00EA7B22">
      <w:pPr>
        <w:pStyle w:val="ListParagraph"/>
        <w:numPr>
          <w:ilvl w:val="2"/>
          <w:numId w:val="2"/>
        </w:numPr>
        <w:tabs>
          <w:tab w:val="left" w:pos="2260"/>
          <w:tab w:val="left" w:pos="2261"/>
        </w:tabs>
        <w:spacing w:before="9"/>
        <w:ind w:hanging="361"/>
        <w:rPr>
          <w:sz w:val="24"/>
        </w:rPr>
      </w:pPr>
      <w:r>
        <w:rPr>
          <w:sz w:val="24"/>
        </w:rPr>
        <w:t xml:space="preserve">report to the Governing Body every </w:t>
      </w:r>
      <w:r>
        <w:rPr>
          <w:spacing w:val="-4"/>
          <w:sz w:val="24"/>
        </w:rPr>
        <w:t>term</w:t>
      </w:r>
    </w:p>
    <w:p w14:paraId="64ADDBDE" w14:textId="77777777" w:rsidR="00A71312" w:rsidRDefault="00EA7B22">
      <w:pPr>
        <w:pStyle w:val="ListParagraph"/>
        <w:numPr>
          <w:ilvl w:val="2"/>
          <w:numId w:val="2"/>
        </w:numPr>
        <w:tabs>
          <w:tab w:val="left" w:pos="2260"/>
          <w:tab w:val="left" w:pos="2261"/>
        </w:tabs>
        <w:spacing w:before="2" w:line="235" w:lineRule="auto"/>
        <w:ind w:right="292"/>
        <w:rPr>
          <w:sz w:val="24"/>
        </w:rPr>
      </w:pPr>
      <w:r>
        <w:rPr>
          <w:sz w:val="24"/>
        </w:rPr>
        <w:t>annually</w:t>
      </w:r>
      <w:r>
        <w:rPr>
          <w:spacing w:val="-4"/>
          <w:sz w:val="24"/>
        </w:rPr>
        <w:t xml:space="preserve"> </w:t>
      </w:r>
      <w:r>
        <w:rPr>
          <w:sz w:val="24"/>
        </w:rPr>
        <w:t>report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Governing</w:t>
      </w:r>
      <w:r>
        <w:rPr>
          <w:spacing w:val="-4"/>
          <w:sz w:val="24"/>
        </w:rPr>
        <w:t xml:space="preserve"> </w:t>
      </w:r>
      <w:r>
        <w:rPr>
          <w:sz w:val="24"/>
        </w:rPr>
        <w:t>Body</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success</w:t>
      </w:r>
      <w:r>
        <w:rPr>
          <w:spacing w:val="-4"/>
          <w:sz w:val="24"/>
        </w:rPr>
        <w:t xml:space="preserve"> </w:t>
      </w:r>
      <w:r>
        <w:rPr>
          <w:sz w:val="24"/>
        </w:rPr>
        <w:t>and</w:t>
      </w:r>
      <w:r>
        <w:rPr>
          <w:spacing w:val="-4"/>
          <w:sz w:val="24"/>
        </w:rPr>
        <w:t xml:space="preserve"> </w:t>
      </w:r>
      <w:r>
        <w:rPr>
          <w:sz w:val="24"/>
        </w:rPr>
        <w:t>development</w:t>
      </w:r>
      <w:r>
        <w:rPr>
          <w:spacing w:val="-4"/>
          <w:sz w:val="24"/>
        </w:rPr>
        <w:t xml:space="preserve"> </w:t>
      </w:r>
      <w:r>
        <w:rPr>
          <w:sz w:val="24"/>
        </w:rPr>
        <w:t>of this policy</w:t>
      </w:r>
    </w:p>
    <w:p w14:paraId="7CD8C59C" w14:textId="77777777" w:rsidR="00A71312" w:rsidRDefault="00EA7B22">
      <w:pPr>
        <w:pStyle w:val="ListParagraph"/>
        <w:numPr>
          <w:ilvl w:val="1"/>
          <w:numId w:val="2"/>
        </w:numPr>
        <w:tabs>
          <w:tab w:val="left" w:pos="820"/>
          <w:tab w:val="left" w:pos="821"/>
        </w:tabs>
        <w:spacing w:before="9" w:line="240" w:lineRule="auto"/>
        <w:ind w:hanging="361"/>
        <w:rPr>
          <w:sz w:val="24"/>
        </w:rPr>
      </w:pPr>
      <w:r>
        <w:rPr>
          <w:sz w:val="24"/>
        </w:rPr>
        <w:t xml:space="preserve">responsibility for the effective implementation, monitoring and evaluation of this </w:t>
      </w:r>
      <w:r>
        <w:rPr>
          <w:spacing w:val="-2"/>
          <w:sz w:val="24"/>
        </w:rPr>
        <w:t>policy</w:t>
      </w:r>
    </w:p>
    <w:p w14:paraId="2321FC71" w14:textId="77777777" w:rsidR="00A71312" w:rsidRDefault="00A71312">
      <w:pPr>
        <w:pStyle w:val="BodyText"/>
        <w:spacing w:before="3"/>
        <w:rPr>
          <w:sz w:val="16"/>
        </w:rPr>
      </w:pPr>
    </w:p>
    <w:p w14:paraId="69DE3DCF" w14:textId="77777777" w:rsidR="00A71312" w:rsidRDefault="00EA7B22">
      <w:pPr>
        <w:pStyle w:val="Heading1"/>
        <w:tabs>
          <w:tab w:val="left" w:pos="10299"/>
        </w:tabs>
      </w:pPr>
      <w:r>
        <w:rPr>
          <w:color w:val="000000"/>
          <w:shd w:val="clear" w:color="auto" w:fill="FFFF00"/>
        </w:rPr>
        <w:t xml:space="preserve">Role of the </w:t>
      </w:r>
      <w:r>
        <w:rPr>
          <w:color w:val="000000"/>
          <w:spacing w:val="-2"/>
          <w:shd w:val="clear" w:color="auto" w:fill="FFFF00"/>
        </w:rPr>
        <w:t>Headteacher</w:t>
      </w:r>
      <w:r>
        <w:rPr>
          <w:color w:val="000000"/>
          <w:shd w:val="clear" w:color="auto" w:fill="FFFF00"/>
        </w:rPr>
        <w:tab/>
      </w:r>
    </w:p>
    <w:p w14:paraId="0DF62856" w14:textId="77777777" w:rsidR="00A71312" w:rsidRDefault="00A71312">
      <w:pPr>
        <w:pStyle w:val="BodyText"/>
        <w:rPr>
          <w:b/>
          <w:sz w:val="23"/>
        </w:rPr>
      </w:pPr>
    </w:p>
    <w:p w14:paraId="37762191" w14:textId="77777777" w:rsidR="00A71312" w:rsidRDefault="00EA7B22">
      <w:pPr>
        <w:pStyle w:val="BodyText"/>
        <w:ind w:left="100"/>
      </w:pPr>
      <w:r>
        <w:t xml:space="preserve">The Headteacher </w:t>
      </w:r>
      <w:r>
        <w:rPr>
          <w:spacing w:val="-2"/>
        </w:rPr>
        <w:t>will:</w:t>
      </w:r>
    </w:p>
    <w:p w14:paraId="49F2859A" w14:textId="77777777" w:rsidR="00A71312" w:rsidRDefault="00EA7B22">
      <w:pPr>
        <w:pStyle w:val="ListParagraph"/>
        <w:numPr>
          <w:ilvl w:val="0"/>
          <w:numId w:val="2"/>
        </w:numPr>
        <w:tabs>
          <w:tab w:val="left" w:pos="460"/>
          <w:tab w:val="left" w:pos="461"/>
        </w:tabs>
        <w:spacing w:before="13" w:line="235" w:lineRule="auto"/>
        <w:ind w:left="460" w:right="153" w:hanging="360"/>
        <w:rPr>
          <w:sz w:val="24"/>
        </w:rPr>
      </w:pPr>
      <w:r>
        <w:rPr>
          <w:sz w:val="24"/>
        </w:rPr>
        <w:t>work in conjunction with the Senior Leadership Team to ensure all school personnel,</w:t>
      </w:r>
      <w:r>
        <w:rPr>
          <w:spacing w:val="-3"/>
          <w:sz w:val="24"/>
        </w:rPr>
        <w:t xml:space="preserve"> </w:t>
      </w:r>
      <w:r>
        <w:rPr>
          <w:sz w:val="24"/>
        </w:rPr>
        <w:t>pupils and parents are aware of and comply with this policy</w:t>
      </w:r>
    </w:p>
    <w:p w14:paraId="77FC3B2F" w14:textId="77777777" w:rsidR="00A71312" w:rsidRDefault="00EA7B22">
      <w:pPr>
        <w:pStyle w:val="ListParagraph"/>
        <w:numPr>
          <w:ilvl w:val="0"/>
          <w:numId w:val="2"/>
        </w:numPr>
        <w:tabs>
          <w:tab w:val="left" w:pos="460"/>
          <w:tab w:val="left" w:pos="461"/>
        </w:tabs>
        <w:spacing w:before="10"/>
        <w:ind w:left="460" w:hanging="361"/>
        <w:rPr>
          <w:sz w:val="24"/>
        </w:rPr>
      </w:pPr>
      <w:r>
        <w:rPr>
          <w:sz w:val="24"/>
        </w:rPr>
        <w:t xml:space="preserve">work closely with the Leadership and Management </w:t>
      </w:r>
      <w:r>
        <w:rPr>
          <w:spacing w:val="-2"/>
          <w:sz w:val="24"/>
        </w:rPr>
        <w:t>Committee</w:t>
      </w:r>
    </w:p>
    <w:p w14:paraId="22777CE7" w14:textId="77777777" w:rsidR="00A71312" w:rsidRDefault="00EA7B22">
      <w:pPr>
        <w:pStyle w:val="ListParagraph"/>
        <w:numPr>
          <w:ilvl w:val="0"/>
          <w:numId w:val="2"/>
        </w:numPr>
        <w:tabs>
          <w:tab w:val="left" w:pos="460"/>
          <w:tab w:val="left" w:pos="461"/>
        </w:tabs>
        <w:spacing w:line="270" w:lineRule="exact"/>
        <w:ind w:left="460" w:hanging="361"/>
        <w:rPr>
          <w:sz w:val="24"/>
        </w:rPr>
      </w:pPr>
      <w:r>
        <w:rPr>
          <w:sz w:val="24"/>
        </w:rPr>
        <w:t xml:space="preserve">provide leadership and vision in respect of </w:t>
      </w:r>
      <w:r>
        <w:rPr>
          <w:spacing w:val="-2"/>
          <w:sz w:val="24"/>
        </w:rPr>
        <w:t>equality</w:t>
      </w:r>
    </w:p>
    <w:p w14:paraId="5CFF6316" w14:textId="77777777" w:rsidR="00A71312" w:rsidRDefault="00EA7B22">
      <w:pPr>
        <w:pStyle w:val="ListParagraph"/>
        <w:numPr>
          <w:ilvl w:val="0"/>
          <w:numId w:val="2"/>
        </w:numPr>
        <w:tabs>
          <w:tab w:val="left" w:pos="460"/>
          <w:tab w:val="left" w:pos="461"/>
        </w:tabs>
        <w:ind w:left="460" w:hanging="361"/>
        <w:rPr>
          <w:sz w:val="24"/>
        </w:rPr>
      </w:pPr>
      <w:r>
        <w:rPr>
          <w:sz w:val="24"/>
        </w:rPr>
        <w:t xml:space="preserve">provide guidance, support and training to all </w:t>
      </w:r>
      <w:r>
        <w:rPr>
          <w:spacing w:val="-2"/>
          <w:sz w:val="24"/>
        </w:rPr>
        <w:t>staff</w:t>
      </w:r>
    </w:p>
    <w:p w14:paraId="4C893389" w14:textId="77777777" w:rsidR="00A71312" w:rsidRDefault="00EA7B22">
      <w:pPr>
        <w:pStyle w:val="ListParagraph"/>
        <w:numPr>
          <w:ilvl w:val="0"/>
          <w:numId w:val="2"/>
        </w:numPr>
        <w:tabs>
          <w:tab w:val="left" w:pos="460"/>
          <w:tab w:val="left" w:pos="461"/>
        </w:tabs>
        <w:spacing w:before="9"/>
        <w:ind w:left="460" w:hanging="361"/>
        <w:rPr>
          <w:sz w:val="24"/>
        </w:rPr>
      </w:pPr>
      <w:r>
        <w:rPr>
          <w:sz w:val="24"/>
        </w:rPr>
        <w:t xml:space="preserve">monitor the effectiveness of this </w:t>
      </w:r>
      <w:r>
        <w:rPr>
          <w:spacing w:val="-2"/>
          <w:sz w:val="24"/>
        </w:rPr>
        <w:t>policy</w:t>
      </w:r>
    </w:p>
    <w:p w14:paraId="468AE1DD" w14:textId="77777777" w:rsidR="00A71312" w:rsidRDefault="00EA7B22">
      <w:pPr>
        <w:pStyle w:val="ListParagraph"/>
        <w:numPr>
          <w:ilvl w:val="0"/>
          <w:numId w:val="1"/>
        </w:numPr>
        <w:tabs>
          <w:tab w:val="left" w:pos="460"/>
          <w:tab w:val="left" w:pos="461"/>
        </w:tabs>
        <w:ind w:left="460" w:hanging="361"/>
        <w:rPr>
          <w:sz w:val="24"/>
        </w:rPr>
      </w:pPr>
      <w:r>
        <w:rPr>
          <w:sz w:val="24"/>
        </w:rPr>
        <w:t xml:space="preserve">annually report to the Governing Body on the success and development of this </w:t>
      </w:r>
      <w:r>
        <w:rPr>
          <w:spacing w:val="-2"/>
          <w:sz w:val="24"/>
        </w:rPr>
        <w:t>policy</w:t>
      </w:r>
    </w:p>
    <w:p w14:paraId="5907C5FB" w14:textId="77777777" w:rsidR="00A71312" w:rsidRDefault="00A71312">
      <w:pPr>
        <w:spacing w:line="273" w:lineRule="exact"/>
        <w:rPr>
          <w:sz w:val="24"/>
        </w:rPr>
        <w:sectPr w:rsidR="00A71312">
          <w:pgSz w:w="12240" w:h="15840"/>
          <w:pgMar w:top="960" w:right="880" w:bottom="280" w:left="920" w:header="716" w:footer="0" w:gutter="0"/>
          <w:cols w:space="720"/>
        </w:sectPr>
      </w:pPr>
    </w:p>
    <w:p w14:paraId="1A432133" w14:textId="77777777" w:rsidR="00A71312" w:rsidRDefault="00EA7B22">
      <w:pPr>
        <w:pStyle w:val="Heading1"/>
        <w:tabs>
          <w:tab w:val="left" w:pos="10299"/>
        </w:tabs>
        <w:spacing w:before="43"/>
      </w:pPr>
      <w:r>
        <w:rPr>
          <w:color w:val="000000"/>
          <w:shd w:val="clear" w:color="auto" w:fill="FFFF00"/>
        </w:rPr>
        <w:lastRenderedPageBreak/>
        <w:t xml:space="preserve">Role of the Health and Safety </w:t>
      </w:r>
      <w:r>
        <w:rPr>
          <w:color w:val="000000"/>
          <w:spacing w:val="-2"/>
          <w:shd w:val="clear" w:color="auto" w:fill="FFFF00"/>
        </w:rPr>
        <w:t>Governor</w:t>
      </w:r>
      <w:r>
        <w:rPr>
          <w:color w:val="000000"/>
          <w:shd w:val="clear" w:color="auto" w:fill="FFFF00"/>
        </w:rPr>
        <w:tab/>
      </w:r>
    </w:p>
    <w:p w14:paraId="1C5D7467" w14:textId="77777777" w:rsidR="00A71312" w:rsidRDefault="00A71312">
      <w:pPr>
        <w:pStyle w:val="BodyText"/>
        <w:spacing w:before="3"/>
        <w:rPr>
          <w:b/>
        </w:rPr>
      </w:pPr>
    </w:p>
    <w:p w14:paraId="484742D9" w14:textId="77777777" w:rsidR="00A71312" w:rsidRDefault="00EA7B22">
      <w:pPr>
        <w:pStyle w:val="BodyText"/>
        <w:ind w:left="100"/>
      </w:pPr>
      <w:r>
        <w:t xml:space="preserve">The Health and Safety Governor </w:t>
      </w:r>
      <w:r>
        <w:rPr>
          <w:spacing w:val="-2"/>
        </w:rPr>
        <w:t>will:</w:t>
      </w:r>
    </w:p>
    <w:p w14:paraId="70DC57D8" w14:textId="77777777" w:rsidR="00A71312" w:rsidRDefault="00A71312">
      <w:pPr>
        <w:pStyle w:val="BodyText"/>
        <w:spacing w:before="7"/>
      </w:pPr>
    </w:p>
    <w:p w14:paraId="5022F194" w14:textId="77777777" w:rsidR="00A71312" w:rsidRDefault="00EA7B22">
      <w:pPr>
        <w:pStyle w:val="ListParagraph"/>
        <w:numPr>
          <w:ilvl w:val="0"/>
          <w:numId w:val="1"/>
        </w:numPr>
        <w:tabs>
          <w:tab w:val="left" w:pos="386"/>
        </w:tabs>
        <w:spacing w:before="1" w:line="235" w:lineRule="auto"/>
        <w:ind w:right="151" w:hanging="285"/>
        <w:rPr>
          <w:sz w:val="24"/>
        </w:rPr>
      </w:pPr>
      <w:r>
        <w:rPr>
          <w:sz w:val="24"/>
        </w:rPr>
        <w:t>undertake</w:t>
      </w:r>
      <w:r>
        <w:rPr>
          <w:spacing w:val="27"/>
          <w:sz w:val="24"/>
        </w:rPr>
        <w:t xml:space="preserve"> </w:t>
      </w:r>
      <w:r>
        <w:rPr>
          <w:sz w:val="24"/>
        </w:rPr>
        <w:t>an</w:t>
      </w:r>
      <w:r>
        <w:rPr>
          <w:spacing w:val="27"/>
          <w:sz w:val="24"/>
        </w:rPr>
        <w:t xml:space="preserve"> </w:t>
      </w:r>
      <w:r>
        <w:rPr>
          <w:sz w:val="24"/>
        </w:rPr>
        <w:t>annual audit of all access and exits of the school premises in order to identify any problems and to plan improvements by considering:</w:t>
      </w:r>
    </w:p>
    <w:p w14:paraId="679A9B32" w14:textId="77777777" w:rsidR="00A71312" w:rsidRDefault="00A71312">
      <w:pPr>
        <w:pStyle w:val="BodyText"/>
        <w:spacing w:before="7"/>
        <w:rPr>
          <w:sz w:val="25"/>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0"/>
        <w:gridCol w:w="2085"/>
        <w:gridCol w:w="2085"/>
        <w:gridCol w:w="2085"/>
        <w:gridCol w:w="1980"/>
      </w:tblGrid>
      <w:tr w:rsidR="00A71312" w14:paraId="2ED06499" w14:textId="77777777">
        <w:trPr>
          <w:trHeight w:val="675"/>
        </w:trPr>
        <w:tc>
          <w:tcPr>
            <w:tcW w:w="1980" w:type="dxa"/>
            <w:shd w:val="clear" w:color="auto" w:fill="CCFFCC"/>
          </w:tcPr>
          <w:p w14:paraId="3140C49A" w14:textId="77777777" w:rsidR="00A71312" w:rsidRDefault="00EA7B22">
            <w:pPr>
              <w:pStyle w:val="TableParagraph"/>
              <w:spacing w:before="14" w:line="235" w:lineRule="auto"/>
              <w:ind w:left="113"/>
              <w:rPr>
                <w:b/>
                <w:sz w:val="18"/>
              </w:rPr>
            </w:pPr>
            <w:r>
              <w:rPr>
                <w:b/>
                <w:sz w:val="18"/>
              </w:rPr>
              <w:t>The Physical Environment</w:t>
            </w:r>
            <w:r>
              <w:rPr>
                <w:b/>
                <w:spacing w:val="-15"/>
                <w:sz w:val="18"/>
              </w:rPr>
              <w:t xml:space="preserve"> </w:t>
            </w:r>
            <w:r>
              <w:rPr>
                <w:b/>
                <w:sz w:val="18"/>
              </w:rPr>
              <w:t>of</w:t>
            </w:r>
            <w:r>
              <w:rPr>
                <w:b/>
                <w:spacing w:val="-12"/>
                <w:sz w:val="18"/>
              </w:rPr>
              <w:t xml:space="preserve"> </w:t>
            </w:r>
            <w:r>
              <w:rPr>
                <w:b/>
                <w:sz w:val="18"/>
              </w:rPr>
              <w:t xml:space="preserve">the </w:t>
            </w:r>
            <w:r>
              <w:rPr>
                <w:b/>
                <w:spacing w:val="-2"/>
                <w:sz w:val="18"/>
              </w:rPr>
              <w:t>school</w:t>
            </w:r>
          </w:p>
        </w:tc>
        <w:tc>
          <w:tcPr>
            <w:tcW w:w="2085" w:type="dxa"/>
            <w:shd w:val="clear" w:color="auto" w:fill="CCFFCC"/>
          </w:tcPr>
          <w:p w14:paraId="1CC30FF4" w14:textId="77777777" w:rsidR="00A71312" w:rsidRDefault="00A71312">
            <w:pPr>
              <w:pStyle w:val="TableParagraph"/>
              <w:spacing w:before="6"/>
              <w:rPr>
                <w:sz w:val="19"/>
              </w:rPr>
            </w:pPr>
          </w:p>
          <w:p w14:paraId="0247CC7A" w14:textId="77777777" w:rsidR="00A71312" w:rsidRDefault="00EA7B22">
            <w:pPr>
              <w:pStyle w:val="TableParagraph"/>
              <w:ind w:left="383"/>
              <w:rPr>
                <w:b/>
                <w:sz w:val="16"/>
              </w:rPr>
            </w:pPr>
            <w:r>
              <w:rPr>
                <w:b/>
                <w:sz w:val="16"/>
              </w:rPr>
              <w:t>In</w:t>
            </w:r>
            <w:r>
              <w:rPr>
                <w:b/>
                <w:spacing w:val="-4"/>
                <w:sz w:val="16"/>
              </w:rPr>
              <w:t xml:space="preserve"> </w:t>
            </w:r>
            <w:r>
              <w:rPr>
                <w:b/>
                <w:sz w:val="16"/>
              </w:rPr>
              <w:t>place</w:t>
            </w:r>
            <w:r>
              <w:rPr>
                <w:b/>
                <w:spacing w:val="-3"/>
                <w:sz w:val="16"/>
              </w:rPr>
              <w:t xml:space="preserve"> </w:t>
            </w:r>
            <w:r>
              <w:rPr>
                <w:b/>
                <w:spacing w:val="-2"/>
                <w:sz w:val="16"/>
              </w:rPr>
              <w:t>(Yes/No)</w:t>
            </w:r>
          </w:p>
        </w:tc>
        <w:tc>
          <w:tcPr>
            <w:tcW w:w="2085" w:type="dxa"/>
            <w:shd w:val="clear" w:color="auto" w:fill="CCFFCC"/>
          </w:tcPr>
          <w:p w14:paraId="177C06B7" w14:textId="77777777" w:rsidR="00A71312" w:rsidRDefault="00EA7B22">
            <w:pPr>
              <w:pStyle w:val="TableParagraph"/>
              <w:spacing w:before="138" w:line="235" w:lineRule="auto"/>
              <w:ind w:left="698" w:hanging="330"/>
              <w:rPr>
                <w:b/>
                <w:sz w:val="16"/>
              </w:rPr>
            </w:pPr>
            <w:r>
              <w:rPr>
                <w:b/>
                <w:spacing w:val="-2"/>
                <w:sz w:val="16"/>
              </w:rPr>
              <w:t>Replace/Upgrade (Yes/No)</w:t>
            </w:r>
          </w:p>
        </w:tc>
        <w:tc>
          <w:tcPr>
            <w:tcW w:w="2085" w:type="dxa"/>
            <w:shd w:val="clear" w:color="auto" w:fill="CCFFCC"/>
          </w:tcPr>
          <w:p w14:paraId="0C1A5C46" w14:textId="77777777" w:rsidR="00A71312" w:rsidRDefault="00A71312">
            <w:pPr>
              <w:pStyle w:val="TableParagraph"/>
              <w:spacing w:before="6"/>
              <w:rPr>
                <w:sz w:val="19"/>
              </w:rPr>
            </w:pPr>
          </w:p>
          <w:p w14:paraId="6A529FFA" w14:textId="77777777" w:rsidR="00A71312" w:rsidRDefault="00EA7B22">
            <w:pPr>
              <w:pStyle w:val="TableParagraph"/>
              <w:ind w:left="776" w:right="778"/>
              <w:jc w:val="center"/>
              <w:rPr>
                <w:b/>
                <w:sz w:val="16"/>
              </w:rPr>
            </w:pPr>
            <w:r>
              <w:rPr>
                <w:b/>
                <w:sz w:val="16"/>
              </w:rPr>
              <w:t>Cost</w:t>
            </w:r>
            <w:r>
              <w:rPr>
                <w:b/>
                <w:spacing w:val="-4"/>
                <w:sz w:val="16"/>
              </w:rPr>
              <w:t xml:space="preserve"> </w:t>
            </w:r>
            <w:r>
              <w:rPr>
                <w:b/>
                <w:spacing w:val="-10"/>
                <w:sz w:val="16"/>
              </w:rPr>
              <w:t>£</w:t>
            </w:r>
          </w:p>
        </w:tc>
        <w:tc>
          <w:tcPr>
            <w:tcW w:w="1980" w:type="dxa"/>
            <w:shd w:val="clear" w:color="auto" w:fill="CCFFCC"/>
          </w:tcPr>
          <w:p w14:paraId="7ED01CA6" w14:textId="77777777" w:rsidR="00A71312" w:rsidRDefault="00A71312">
            <w:pPr>
              <w:pStyle w:val="TableParagraph"/>
              <w:spacing w:before="6"/>
              <w:rPr>
                <w:sz w:val="19"/>
              </w:rPr>
            </w:pPr>
          </w:p>
          <w:p w14:paraId="10E7FC8D" w14:textId="77777777" w:rsidR="00A71312" w:rsidRDefault="00EA7B22">
            <w:pPr>
              <w:pStyle w:val="TableParagraph"/>
              <w:ind w:left="188"/>
              <w:rPr>
                <w:b/>
                <w:sz w:val="16"/>
              </w:rPr>
            </w:pPr>
            <w:r>
              <w:rPr>
                <w:b/>
                <w:sz w:val="16"/>
              </w:rPr>
              <w:t>To</w:t>
            </w:r>
            <w:r>
              <w:rPr>
                <w:b/>
                <w:spacing w:val="-5"/>
                <w:sz w:val="16"/>
              </w:rPr>
              <w:t xml:space="preserve"> </w:t>
            </w:r>
            <w:r>
              <w:rPr>
                <w:b/>
                <w:sz w:val="16"/>
              </w:rPr>
              <w:t>be</w:t>
            </w:r>
            <w:r>
              <w:rPr>
                <w:b/>
                <w:spacing w:val="-5"/>
                <w:sz w:val="16"/>
              </w:rPr>
              <w:t xml:space="preserve"> </w:t>
            </w:r>
            <w:r>
              <w:rPr>
                <w:b/>
                <w:sz w:val="16"/>
              </w:rPr>
              <w:t>undertaken</w:t>
            </w:r>
            <w:r>
              <w:rPr>
                <w:b/>
                <w:spacing w:val="-4"/>
                <w:sz w:val="16"/>
              </w:rPr>
              <w:t xml:space="preserve"> </w:t>
            </w:r>
            <w:r>
              <w:rPr>
                <w:b/>
                <w:spacing w:val="-5"/>
                <w:sz w:val="16"/>
              </w:rPr>
              <w:t>by</w:t>
            </w:r>
          </w:p>
        </w:tc>
      </w:tr>
      <w:tr w:rsidR="00A71312" w14:paraId="6DF3F1C1" w14:textId="77777777">
        <w:trPr>
          <w:trHeight w:val="345"/>
        </w:trPr>
        <w:tc>
          <w:tcPr>
            <w:tcW w:w="1980" w:type="dxa"/>
            <w:shd w:val="clear" w:color="auto" w:fill="CCFFCC"/>
          </w:tcPr>
          <w:p w14:paraId="0BAFFDFA" w14:textId="77777777" w:rsidR="00A71312" w:rsidRDefault="00EA7B22">
            <w:pPr>
              <w:pStyle w:val="TableParagraph"/>
              <w:spacing w:before="56"/>
              <w:ind w:left="113"/>
              <w:rPr>
                <w:sz w:val="18"/>
              </w:rPr>
            </w:pPr>
            <w:r>
              <w:rPr>
                <w:sz w:val="18"/>
              </w:rPr>
              <w:t xml:space="preserve">Automatic </w:t>
            </w:r>
            <w:r>
              <w:rPr>
                <w:spacing w:val="-2"/>
                <w:sz w:val="18"/>
              </w:rPr>
              <w:t>doorways</w:t>
            </w:r>
          </w:p>
        </w:tc>
        <w:tc>
          <w:tcPr>
            <w:tcW w:w="2085" w:type="dxa"/>
          </w:tcPr>
          <w:p w14:paraId="79AF22BA" w14:textId="77777777" w:rsidR="00A71312" w:rsidRDefault="00A71312">
            <w:pPr>
              <w:pStyle w:val="TableParagraph"/>
              <w:rPr>
                <w:rFonts w:ascii="Times New Roman"/>
                <w:sz w:val="20"/>
              </w:rPr>
            </w:pPr>
          </w:p>
        </w:tc>
        <w:tc>
          <w:tcPr>
            <w:tcW w:w="2085" w:type="dxa"/>
          </w:tcPr>
          <w:p w14:paraId="4ED441A4" w14:textId="77777777" w:rsidR="00A71312" w:rsidRDefault="00A71312">
            <w:pPr>
              <w:pStyle w:val="TableParagraph"/>
              <w:rPr>
                <w:rFonts w:ascii="Times New Roman"/>
                <w:sz w:val="20"/>
              </w:rPr>
            </w:pPr>
          </w:p>
        </w:tc>
        <w:tc>
          <w:tcPr>
            <w:tcW w:w="2085" w:type="dxa"/>
          </w:tcPr>
          <w:p w14:paraId="3FE70506" w14:textId="77777777" w:rsidR="00A71312" w:rsidRDefault="00EA7B22">
            <w:pPr>
              <w:pStyle w:val="TableParagraph"/>
              <w:spacing w:before="60"/>
              <w:ind w:left="113"/>
              <w:rPr>
                <w:sz w:val="16"/>
              </w:rPr>
            </w:pPr>
            <w:r>
              <w:rPr>
                <w:sz w:val="16"/>
              </w:rPr>
              <w:t>£</w:t>
            </w:r>
          </w:p>
        </w:tc>
        <w:tc>
          <w:tcPr>
            <w:tcW w:w="1980" w:type="dxa"/>
          </w:tcPr>
          <w:p w14:paraId="1CB885DB" w14:textId="77777777" w:rsidR="00A71312" w:rsidRDefault="00A71312">
            <w:pPr>
              <w:pStyle w:val="TableParagraph"/>
              <w:rPr>
                <w:rFonts w:ascii="Times New Roman"/>
                <w:sz w:val="20"/>
              </w:rPr>
            </w:pPr>
          </w:p>
        </w:tc>
      </w:tr>
      <w:tr w:rsidR="00A71312" w14:paraId="16BE111A" w14:textId="77777777">
        <w:trPr>
          <w:trHeight w:val="420"/>
        </w:trPr>
        <w:tc>
          <w:tcPr>
            <w:tcW w:w="1980" w:type="dxa"/>
            <w:shd w:val="clear" w:color="auto" w:fill="CCFFCC"/>
          </w:tcPr>
          <w:p w14:paraId="428E7917" w14:textId="77777777" w:rsidR="00A71312" w:rsidRDefault="00EA7B22">
            <w:pPr>
              <w:pStyle w:val="TableParagraph"/>
              <w:spacing w:line="203" w:lineRule="exact"/>
              <w:ind w:left="113"/>
              <w:rPr>
                <w:sz w:val="18"/>
              </w:rPr>
            </w:pPr>
            <w:r>
              <w:rPr>
                <w:sz w:val="18"/>
              </w:rPr>
              <w:t xml:space="preserve">Wide external </w:t>
            </w:r>
            <w:r>
              <w:rPr>
                <w:spacing w:val="-10"/>
                <w:sz w:val="18"/>
              </w:rPr>
              <w:t>/</w:t>
            </w:r>
          </w:p>
          <w:p w14:paraId="6EC84A7C" w14:textId="77777777" w:rsidR="00A71312" w:rsidRDefault="00EA7B22">
            <w:pPr>
              <w:pStyle w:val="TableParagraph"/>
              <w:spacing w:before="3" w:line="194" w:lineRule="exact"/>
              <w:ind w:left="113"/>
              <w:rPr>
                <w:sz w:val="18"/>
              </w:rPr>
            </w:pPr>
            <w:r>
              <w:rPr>
                <w:sz w:val="18"/>
              </w:rPr>
              <w:t xml:space="preserve">internal </w:t>
            </w:r>
            <w:r>
              <w:rPr>
                <w:spacing w:val="-2"/>
                <w:sz w:val="18"/>
              </w:rPr>
              <w:t>doorways</w:t>
            </w:r>
          </w:p>
        </w:tc>
        <w:tc>
          <w:tcPr>
            <w:tcW w:w="2085" w:type="dxa"/>
          </w:tcPr>
          <w:p w14:paraId="14DE5CCD" w14:textId="77777777" w:rsidR="00A71312" w:rsidRDefault="00A71312">
            <w:pPr>
              <w:pStyle w:val="TableParagraph"/>
              <w:rPr>
                <w:rFonts w:ascii="Times New Roman"/>
                <w:sz w:val="20"/>
              </w:rPr>
            </w:pPr>
          </w:p>
        </w:tc>
        <w:tc>
          <w:tcPr>
            <w:tcW w:w="2085" w:type="dxa"/>
          </w:tcPr>
          <w:p w14:paraId="319AF1BA" w14:textId="77777777" w:rsidR="00A71312" w:rsidRDefault="00A71312">
            <w:pPr>
              <w:pStyle w:val="TableParagraph"/>
              <w:rPr>
                <w:rFonts w:ascii="Times New Roman"/>
                <w:sz w:val="20"/>
              </w:rPr>
            </w:pPr>
          </w:p>
        </w:tc>
        <w:tc>
          <w:tcPr>
            <w:tcW w:w="2085" w:type="dxa"/>
          </w:tcPr>
          <w:p w14:paraId="20382A77" w14:textId="77777777" w:rsidR="00A71312" w:rsidRDefault="00EA7B22">
            <w:pPr>
              <w:pStyle w:val="TableParagraph"/>
              <w:spacing w:before="90"/>
              <w:ind w:left="113"/>
              <w:rPr>
                <w:sz w:val="16"/>
              </w:rPr>
            </w:pPr>
            <w:r>
              <w:rPr>
                <w:sz w:val="16"/>
              </w:rPr>
              <w:t>£</w:t>
            </w:r>
          </w:p>
        </w:tc>
        <w:tc>
          <w:tcPr>
            <w:tcW w:w="1980" w:type="dxa"/>
          </w:tcPr>
          <w:p w14:paraId="25C1CC0F" w14:textId="77777777" w:rsidR="00A71312" w:rsidRDefault="00A71312">
            <w:pPr>
              <w:pStyle w:val="TableParagraph"/>
              <w:rPr>
                <w:rFonts w:ascii="Times New Roman"/>
                <w:sz w:val="20"/>
              </w:rPr>
            </w:pPr>
          </w:p>
        </w:tc>
      </w:tr>
      <w:tr w:rsidR="00A71312" w14:paraId="5EFDD1F1" w14:textId="77777777">
        <w:trPr>
          <w:trHeight w:val="345"/>
        </w:trPr>
        <w:tc>
          <w:tcPr>
            <w:tcW w:w="1980" w:type="dxa"/>
            <w:shd w:val="clear" w:color="auto" w:fill="CCFFCC"/>
          </w:tcPr>
          <w:p w14:paraId="14A2C806" w14:textId="77777777" w:rsidR="00A71312" w:rsidRDefault="00EA7B22">
            <w:pPr>
              <w:pStyle w:val="TableParagraph"/>
              <w:spacing w:before="41"/>
              <w:ind w:left="113"/>
              <w:rPr>
                <w:sz w:val="18"/>
              </w:rPr>
            </w:pPr>
            <w:r>
              <w:rPr>
                <w:sz w:val="18"/>
              </w:rPr>
              <w:t xml:space="preserve">Ramps / </w:t>
            </w:r>
            <w:r>
              <w:rPr>
                <w:spacing w:val="-2"/>
                <w:sz w:val="18"/>
              </w:rPr>
              <w:t>slopes</w:t>
            </w:r>
          </w:p>
        </w:tc>
        <w:tc>
          <w:tcPr>
            <w:tcW w:w="2085" w:type="dxa"/>
          </w:tcPr>
          <w:p w14:paraId="43E03CC9" w14:textId="77777777" w:rsidR="00A71312" w:rsidRDefault="00A71312">
            <w:pPr>
              <w:pStyle w:val="TableParagraph"/>
              <w:rPr>
                <w:rFonts w:ascii="Times New Roman"/>
                <w:sz w:val="20"/>
              </w:rPr>
            </w:pPr>
          </w:p>
        </w:tc>
        <w:tc>
          <w:tcPr>
            <w:tcW w:w="2085" w:type="dxa"/>
          </w:tcPr>
          <w:p w14:paraId="0C88C41D" w14:textId="77777777" w:rsidR="00A71312" w:rsidRDefault="00A71312">
            <w:pPr>
              <w:pStyle w:val="TableParagraph"/>
              <w:rPr>
                <w:rFonts w:ascii="Times New Roman"/>
                <w:sz w:val="20"/>
              </w:rPr>
            </w:pPr>
          </w:p>
        </w:tc>
        <w:tc>
          <w:tcPr>
            <w:tcW w:w="2085" w:type="dxa"/>
          </w:tcPr>
          <w:p w14:paraId="75D83EE2" w14:textId="77777777" w:rsidR="00A71312" w:rsidRDefault="00EA7B22">
            <w:pPr>
              <w:pStyle w:val="TableParagraph"/>
              <w:spacing w:before="60"/>
              <w:ind w:left="113"/>
              <w:rPr>
                <w:sz w:val="16"/>
              </w:rPr>
            </w:pPr>
            <w:r>
              <w:rPr>
                <w:sz w:val="16"/>
              </w:rPr>
              <w:t>£</w:t>
            </w:r>
          </w:p>
        </w:tc>
        <w:tc>
          <w:tcPr>
            <w:tcW w:w="1980" w:type="dxa"/>
          </w:tcPr>
          <w:p w14:paraId="03F166B5" w14:textId="77777777" w:rsidR="00A71312" w:rsidRDefault="00A71312">
            <w:pPr>
              <w:pStyle w:val="TableParagraph"/>
              <w:rPr>
                <w:rFonts w:ascii="Times New Roman"/>
                <w:sz w:val="20"/>
              </w:rPr>
            </w:pPr>
          </w:p>
        </w:tc>
      </w:tr>
      <w:tr w:rsidR="00A71312" w14:paraId="2CBBD780" w14:textId="77777777">
        <w:trPr>
          <w:trHeight w:val="345"/>
        </w:trPr>
        <w:tc>
          <w:tcPr>
            <w:tcW w:w="1980" w:type="dxa"/>
            <w:shd w:val="clear" w:color="auto" w:fill="CCFFCC"/>
          </w:tcPr>
          <w:p w14:paraId="4A6C007D" w14:textId="77777777" w:rsidR="00A71312" w:rsidRDefault="00EA7B22">
            <w:pPr>
              <w:pStyle w:val="TableParagraph"/>
              <w:spacing w:before="41"/>
              <w:ind w:left="113"/>
              <w:rPr>
                <w:sz w:val="18"/>
              </w:rPr>
            </w:pPr>
            <w:r>
              <w:rPr>
                <w:sz w:val="18"/>
              </w:rPr>
              <w:t xml:space="preserve">Covered </w:t>
            </w:r>
            <w:r>
              <w:rPr>
                <w:spacing w:val="-2"/>
                <w:sz w:val="18"/>
              </w:rPr>
              <w:t>ramps</w:t>
            </w:r>
          </w:p>
        </w:tc>
        <w:tc>
          <w:tcPr>
            <w:tcW w:w="2085" w:type="dxa"/>
          </w:tcPr>
          <w:p w14:paraId="2C5B9181" w14:textId="77777777" w:rsidR="00A71312" w:rsidRDefault="00A71312">
            <w:pPr>
              <w:pStyle w:val="TableParagraph"/>
              <w:rPr>
                <w:rFonts w:ascii="Times New Roman"/>
                <w:sz w:val="20"/>
              </w:rPr>
            </w:pPr>
          </w:p>
        </w:tc>
        <w:tc>
          <w:tcPr>
            <w:tcW w:w="2085" w:type="dxa"/>
          </w:tcPr>
          <w:p w14:paraId="4FE9D063" w14:textId="77777777" w:rsidR="00A71312" w:rsidRDefault="00A71312">
            <w:pPr>
              <w:pStyle w:val="TableParagraph"/>
              <w:rPr>
                <w:rFonts w:ascii="Times New Roman"/>
                <w:sz w:val="20"/>
              </w:rPr>
            </w:pPr>
          </w:p>
        </w:tc>
        <w:tc>
          <w:tcPr>
            <w:tcW w:w="2085" w:type="dxa"/>
          </w:tcPr>
          <w:p w14:paraId="57EC4D97" w14:textId="77777777" w:rsidR="00A71312" w:rsidRDefault="00EA7B22">
            <w:pPr>
              <w:pStyle w:val="TableParagraph"/>
              <w:spacing w:before="60"/>
              <w:ind w:left="113"/>
              <w:rPr>
                <w:sz w:val="16"/>
              </w:rPr>
            </w:pPr>
            <w:r>
              <w:rPr>
                <w:sz w:val="16"/>
              </w:rPr>
              <w:t>£</w:t>
            </w:r>
          </w:p>
        </w:tc>
        <w:tc>
          <w:tcPr>
            <w:tcW w:w="1980" w:type="dxa"/>
          </w:tcPr>
          <w:p w14:paraId="1F697BB7" w14:textId="77777777" w:rsidR="00A71312" w:rsidRDefault="00A71312">
            <w:pPr>
              <w:pStyle w:val="TableParagraph"/>
              <w:rPr>
                <w:rFonts w:ascii="Times New Roman"/>
                <w:sz w:val="20"/>
              </w:rPr>
            </w:pPr>
          </w:p>
        </w:tc>
      </w:tr>
      <w:tr w:rsidR="00A71312" w14:paraId="0CFA0D81" w14:textId="77777777">
        <w:trPr>
          <w:trHeight w:val="405"/>
        </w:trPr>
        <w:tc>
          <w:tcPr>
            <w:tcW w:w="1980" w:type="dxa"/>
            <w:shd w:val="clear" w:color="auto" w:fill="CCFFCC"/>
          </w:tcPr>
          <w:p w14:paraId="3D470FEF" w14:textId="77777777" w:rsidR="00A71312" w:rsidRDefault="00EA7B22">
            <w:pPr>
              <w:pStyle w:val="TableParagraph"/>
              <w:spacing w:line="188" w:lineRule="exact"/>
              <w:ind w:left="113"/>
              <w:rPr>
                <w:sz w:val="18"/>
              </w:rPr>
            </w:pPr>
            <w:r>
              <w:rPr>
                <w:sz w:val="18"/>
              </w:rPr>
              <w:t xml:space="preserve">Obstruction </w:t>
            </w:r>
            <w:r>
              <w:rPr>
                <w:spacing w:val="-4"/>
                <w:sz w:val="18"/>
              </w:rPr>
              <w:t>free</w:t>
            </w:r>
          </w:p>
          <w:p w14:paraId="6A3B13C5" w14:textId="77777777" w:rsidR="00A71312" w:rsidRDefault="00EA7B22">
            <w:pPr>
              <w:pStyle w:val="TableParagraph"/>
              <w:spacing w:before="3" w:line="194" w:lineRule="exact"/>
              <w:ind w:left="113"/>
              <w:rPr>
                <w:sz w:val="18"/>
              </w:rPr>
            </w:pPr>
            <w:r>
              <w:rPr>
                <w:sz w:val="18"/>
              </w:rPr>
              <w:t xml:space="preserve">entrances and </w:t>
            </w:r>
            <w:r>
              <w:rPr>
                <w:spacing w:val="-2"/>
                <w:sz w:val="18"/>
              </w:rPr>
              <w:t>exits</w:t>
            </w:r>
          </w:p>
        </w:tc>
        <w:tc>
          <w:tcPr>
            <w:tcW w:w="2085" w:type="dxa"/>
          </w:tcPr>
          <w:p w14:paraId="7772657F" w14:textId="77777777" w:rsidR="00A71312" w:rsidRDefault="00A71312">
            <w:pPr>
              <w:pStyle w:val="TableParagraph"/>
              <w:rPr>
                <w:rFonts w:ascii="Times New Roman"/>
                <w:sz w:val="20"/>
              </w:rPr>
            </w:pPr>
          </w:p>
        </w:tc>
        <w:tc>
          <w:tcPr>
            <w:tcW w:w="2085" w:type="dxa"/>
          </w:tcPr>
          <w:p w14:paraId="7AACBFC8" w14:textId="77777777" w:rsidR="00A71312" w:rsidRDefault="00A71312">
            <w:pPr>
              <w:pStyle w:val="TableParagraph"/>
              <w:rPr>
                <w:rFonts w:ascii="Times New Roman"/>
                <w:sz w:val="20"/>
              </w:rPr>
            </w:pPr>
          </w:p>
        </w:tc>
        <w:tc>
          <w:tcPr>
            <w:tcW w:w="2085" w:type="dxa"/>
          </w:tcPr>
          <w:p w14:paraId="5046453B" w14:textId="77777777" w:rsidR="00A71312" w:rsidRDefault="00EA7B22">
            <w:pPr>
              <w:pStyle w:val="TableParagraph"/>
              <w:spacing w:before="90"/>
              <w:ind w:left="113"/>
              <w:rPr>
                <w:sz w:val="16"/>
              </w:rPr>
            </w:pPr>
            <w:r>
              <w:rPr>
                <w:sz w:val="16"/>
              </w:rPr>
              <w:t>£</w:t>
            </w:r>
          </w:p>
        </w:tc>
        <w:tc>
          <w:tcPr>
            <w:tcW w:w="1980" w:type="dxa"/>
          </w:tcPr>
          <w:p w14:paraId="32DABFBA" w14:textId="77777777" w:rsidR="00A71312" w:rsidRDefault="00A71312">
            <w:pPr>
              <w:pStyle w:val="TableParagraph"/>
              <w:rPr>
                <w:rFonts w:ascii="Times New Roman"/>
                <w:sz w:val="20"/>
              </w:rPr>
            </w:pPr>
          </w:p>
        </w:tc>
      </w:tr>
      <w:tr w:rsidR="00A71312" w14:paraId="52CB2C0F" w14:textId="77777777">
        <w:trPr>
          <w:trHeight w:val="420"/>
        </w:trPr>
        <w:tc>
          <w:tcPr>
            <w:tcW w:w="1980" w:type="dxa"/>
            <w:shd w:val="clear" w:color="auto" w:fill="CCFFCC"/>
          </w:tcPr>
          <w:p w14:paraId="6FE4B38D" w14:textId="77777777" w:rsidR="00A71312" w:rsidRDefault="00EA7B22">
            <w:pPr>
              <w:pStyle w:val="TableParagraph"/>
              <w:spacing w:line="203" w:lineRule="exact"/>
              <w:ind w:left="113"/>
              <w:rPr>
                <w:sz w:val="18"/>
              </w:rPr>
            </w:pPr>
            <w:r>
              <w:rPr>
                <w:sz w:val="18"/>
              </w:rPr>
              <w:t xml:space="preserve">Obstruction </w:t>
            </w:r>
            <w:r>
              <w:rPr>
                <w:spacing w:val="-4"/>
                <w:sz w:val="18"/>
              </w:rPr>
              <w:t>free</w:t>
            </w:r>
          </w:p>
          <w:p w14:paraId="33C91013" w14:textId="77777777" w:rsidR="00A71312" w:rsidRDefault="00EA7B22">
            <w:pPr>
              <w:pStyle w:val="TableParagraph"/>
              <w:spacing w:before="3" w:line="194" w:lineRule="exact"/>
              <w:ind w:left="113"/>
              <w:rPr>
                <w:sz w:val="18"/>
              </w:rPr>
            </w:pPr>
            <w:r>
              <w:rPr>
                <w:sz w:val="18"/>
              </w:rPr>
              <w:t xml:space="preserve">corridors / </w:t>
            </w:r>
            <w:r>
              <w:rPr>
                <w:spacing w:val="-2"/>
                <w:sz w:val="18"/>
              </w:rPr>
              <w:t>pathways</w:t>
            </w:r>
          </w:p>
        </w:tc>
        <w:tc>
          <w:tcPr>
            <w:tcW w:w="2085" w:type="dxa"/>
          </w:tcPr>
          <w:p w14:paraId="437A7973" w14:textId="77777777" w:rsidR="00A71312" w:rsidRDefault="00A71312">
            <w:pPr>
              <w:pStyle w:val="TableParagraph"/>
              <w:rPr>
                <w:rFonts w:ascii="Times New Roman"/>
                <w:sz w:val="20"/>
              </w:rPr>
            </w:pPr>
          </w:p>
        </w:tc>
        <w:tc>
          <w:tcPr>
            <w:tcW w:w="2085" w:type="dxa"/>
          </w:tcPr>
          <w:p w14:paraId="4C9214BB" w14:textId="77777777" w:rsidR="00A71312" w:rsidRDefault="00A71312">
            <w:pPr>
              <w:pStyle w:val="TableParagraph"/>
              <w:rPr>
                <w:rFonts w:ascii="Times New Roman"/>
                <w:sz w:val="20"/>
              </w:rPr>
            </w:pPr>
          </w:p>
        </w:tc>
        <w:tc>
          <w:tcPr>
            <w:tcW w:w="2085" w:type="dxa"/>
          </w:tcPr>
          <w:p w14:paraId="1B322F9D" w14:textId="77777777" w:rsidR="00A71312" w:rsidRDefault="00EA7B22">
            <w:pPr>
              <w:pStyle w:val="TableParagraph"/>
              <w:spacing w:before="105"/>
              <w:ind w:left="113"/>
              <w:rPr>
                <w:sz w:val="16"/>
              </w:rPr>
            </w:pPr>
            <w:r>
              <w:rPr>
                <w:sz w:val="16"/>
              </w:rPr>
              <w:t>£</w:t>
            </w:r>
          </w:p>
        </w:tc>
        <w:tc>
          <w:tcPr>
            <w:tcW w:w="1980" w:type="dxa"/>
          </w:tcPr>
          <w:p w14:paraId="6F59602A" w14:textId="77777777" w:rsidR="00A71312" w:rsidRDefault="00A71312">
            <w:pPr>
              <w:pStyle w:val="TableParagraph"/>
              <w:rPr>
                <w:rFonts w:ascii="Times New Roman"/>
                <w:sz w:val="20"/>
              </w:rPr>
            </w:pPr>
          </w:p>
        </w:tc>
      </w:tr>
      <w:tr w:rsidR="00A71312" w14:paraId="12546AEA" w14:textId="77777777">
        <w:trPr>
          <w:trHeight w:val="405"/>
        </w:trPr>
        <w:tc>
          <w:tcPr>
            <w:tcW w:w="1980" w:type="dxa"/>
            <w:shd w:val="clear" w:color="auto" w:fill="CCFFCC"/>
          </w:tcPr>
          <w:p w14:paraId="57661E94" w14:textId="77777777" w:rsidR="00A71312" w:rsidRDefault="00EA7B22">
            <w:pPr>
              <w:pStyle w:val="TableParagraph"/>
              <w:spacing w:line="196" w:lineRule="exact"/>
              <w:ind w:left="113"/>
              <w:rPr>
                <w:sz w:val="18"/>
              </w:rPr>
            </w:pPr>
            <w:r>
              <w:rPr>
                <w:sz w:val="18"/>
              </w:rPr>
              <w:t>Classroom</w:t>
            </w:r>
            <w:r>
              <w:rPr>
                <w:spacing w:val="-15"/>
                <w:sz w:val="18"/>
              </w:rPr>
              <w:t xml:space="preserve"> </w:t>
            </w:r>
            <w:r>
              <w:rPr>
                <w:sz w:val="18"/>
              </w:rPr>
              <w:t>access</w:t>
            </w:r>
            <w:r>
              <w:rPr>
                <w:spacing w:val="-12"/>
                <w:sz w:val="18"/>
              </w:rPr>
              <w:t xml:space="preserve"> </w:t>
            </w:r>
            <w:r>
              <w:rPr>
                <w:sz w:val="18"/>
              </w:rPr>
              <w:t xml:space="preserve">/ </w:t>
            </w:r>
            <w:r>
              <w:rPr>
                <w:spacing w:val="-2"/>
                <w:sz w:val="18"/>
              </w:rPr>
              <w:t>egress</w:t>
            </w:r>
          </w:p>
        </w:tc>
        <w:tc>
          <w:tcPr>
            <w:tcW w:w="2085" w:type="dxa"/>
          </w:tcPr>
          <w:p w14:paraId="03AFF986" w14:textId="77777777" w:rsidR="00A71312" w:rsidRDefault="00A71312">
            <w:pPr>
              <w:pStyle w:val="TableParagraph"/>
              <w:rPr>
                <w:rFonts w:ascii="Times New Roman"/>
                <w:sz w:val="20"/>
              </w:rPr>
            </w:pPr>
          </w:p>
        </w:tc>
        <w:tc>
          <w:tcPr>
            <w:tcW w:w="2085" w:type="dxa"/>
          </w:tcPr>
          <w:p w14:paraId="1104306C" w14:textId="77777777" w:rsidR="00A71312" w:rsidRDefault="00A71312">
            <w:pPr>
              <w:pStyle w:val="TableParagraph"/>
              <w:rPr>
                <w:rFonts w:ascii="Times New Roman"/>
                <w:sz w:val="20"/>
              </w:rPr>
            </w:pPr>
          </w:p>
        </w:tc>
        <w:tc>
          <w:tcPr>
            <w:tcW w:w="2085" w:type="dxa"/>
          </w:tcPr>
          <w:p w14:paraId="68C24F30" w14:textId="77777777" w:rsidR="00A71312" w:rsidRDefault="00EA7B22">
            <w:pPr>
              <w:pStyle w:val="TableParagraph"/>
              <w:spacing w:before="90"/>
              <w:ind w:left="113"/>
              <w:rPr>
                <w:sz w:val="16"/>
              </w:rPr>
            </w:pPr>
            <w:r>
              <w:rPr>
                <w:sz w:val="16"/>
              </w:rPr>
              <w:t>£</w:t>
            </w:r>
          </w:p>
        </w:tc>
        <w:tc>
          <w:tcPr>
            <w:tcW w:w="1980" w:type="dxa"/>
          </w:tcPr>
          <w:p w14:paraId="0164C7DF" w14:textId="77777777" w:rsidR="00A71312" w:rsidRDefault="00A71312">
            <w:pPr>
              <w:pStyle w:val="TableParagraph"/>
              <w:rPr>
                <w:rFonts w:ascii="Times New Roman"/>
                <w:sz w:val="20"/>
              </w:rPr>
            </w:pPr>
          </w:p>
        </w:tc>
      </w:tr>
      <w:tr w:rsidR="00A71312" w14:paraId="2314EFA8" w14:textId="77777777">
        <w:trPr>
          <w:trHeight w:val="420"/>
        </w:trPr>
        <w:tc>
          <w:tcPr>
            <w:tcW w:w="1980" w:type="dxa"/>
            <w:shd w:val="clear" w:color="auto" w:fill="CCFFCC"/>
          </w:tcPr>
          <w:p w14:paraId="4B964FA0" w14:textId="77777777" w:rsidR="00A71312" w:rsidRDefault="00EA7B22">
            <w:pPr>
              <w:pStyle w:val="TableParagraph"/>
              <w:spacing w:line="203" w:lineRule="exact"/>
              <w:ind w:left="113"/>
              <w:rPr>
                <w:sz w:val="18"/>
              </w:rPr>
            </w:pPr>
            <w:r>
              <w:rPr>
                <w:sz w:val="18"/>
              </w:rPr>
              <w:t xml:space="preserve">Classroom egress </w:t>
            </w:r>
            <w:r>
              <w:rPr>
                <w:spacing w:val="-10"/>
                <w:sz w:val="18"/>
              </w:rPr>
              <w:t>/</w:t>
            </w:r>
          </w:p>
          <w:p w14:paraId="60799071" w14:textId="77777777" w:rsidR="00A71312" w:rsidRDefault="00EA7B22">
            <w:pPr>
              <w:pStyle w:val="TableParagraph"/>
              <w:spacing w:before="3" w:line="194" w:lineRule="exact"/>
              <w:ind w:left="113"/>
              <w:rPr>
                <w:sz w:val="18"/>
              </w:rPr>
            </w:pPr>
            <w:r>
              <w:rPr>
                <w:sz w:val="18"/>
              </w:rPr>
              <w:t xml:space="preserve">fire </w:t>
            </w:r>
            <w:r>
              <w:rPr>
                <w:spacing w:val="-2"/>
                <w:sz w:val="18"/>
              </w:rPr>
              <w:t>escapes</w:t>
            </w:r>
          </w:p>
        </w:tc>
        <w:tc>
          <w:tcPr>
            <w:tcW w:w="2085" w:type="dxa"/>
          </w:tcPr>
          <w:p w14:paraId="32A72302" w14:textId="77777777" w:rsidR="00A71312" w:rsidRDefault="00A71312">
            <w:pPr>
              <w:pStyle w:val="TableParagraph"/>
              <w:rPr>
                <w:rFonts w:ascii="Times New Roman"/>
                <w:sz w:val="20"/>
              </w:rPr>
            </w:pPr>
          </w:p>
        </w:tc>
        <w:tc>
          <w:tcPr>
            <w:tcW w:w="2085" w:type="dxa"/>
          </w:tcPr>
          <w:p w14:paraId="50F6C30A" w14:textId="77777777" w:rsidR="00A71312" w:rsidRDefault="00A71312">
            <w:pPr>
              <w:pStyle w:val="TableParagraph"/>
              <w:rPr>
                <w:rFonts w:ascii="Times New Roman"/>
                <w:sz w:val="20"/>
              </w:rPr>
            </w:pPr>
          </w:p>
        </w:tc>
        <w:tc>
          <w:tcPr>
            <w:tcW w:w="2085" w:type="dxa"/>
          </w:tcPr>
          <w:p w14:paraId="25A54322" w14:textId="77777777" w:rsidR="00A71312" w:rsidRDefault="00EA7B22">
            <w:pPr>
              <w:pStyle w:val="TableParagraph"/>
              <w:spacing w:before="105"/>
              <w:ind w:left="113"/>
              <w:rPr>
                <w:sz w:val="16"/>
              </w:rPr>
            </w:pPr>
            <w:r>
              <w:rPr>
                <w:sz w:val="16"/>
              </w:rPr>
              <w:t>£</w:t>
            </w:r>
          </w:p>
        </w:tc>
        <w:tc>
          <w:tcPr>
            <w:tcW w:w="1980" w:type="dxa"/>
          </w:tcPr>
          <w:p w14:paraId="500D236D" w14:textId="77777777" w:rsidR="00A71312" w:rsidRDefault="00A71312">
            <w:pPr>
              <w:pStyle w:val="TableParagraph"/>
              <w:rPr>
                <w:rFonts w:ascii="Times New Roman"/>
                <w:sz w:val="20"/>
              </w:rPr>
            </w:pPr>
          </w:p>
        </w:tc>
      </w:tr>
      <w:tr w:rsidR="00A71312" w14:paraId="664BBA22" w14:textId="77777777">
        <w:trPr>
          <w:trHeight w:val="420"/>
        </w:trPr>
        <w:tc>
          <w:tcPr>
            <w:tcW w:w="1980" w:type="dxa"/>
            <w:shd w:val="clear" w:color="auto" w:fill="CCFFCC"/>
          </w:tcPr>
          <w:p w14:paraId="753AB873" w14:textId="77777777" w:rsidR="00A71312" w:rsidRDefault="00EA7B22">
            <w:pPr>
              <w:pStyle w:val="TableParagraph"/>
              <w:spacing w:line="203" w:lineRule="exact"/>
              <w:ind w:left="113"/>
              <w:rPr>
                <w:sz w:val="18"/>
              </w:rPr>
            </w:pPr>
            <w:r>
              <w:rPr>
                <w:sz w:val="18"/>
              </w:rPr>
              <w:t xml:space="preserve">Flat safe external </w:t>
            </w:r>
            <w:r>
              <w:rPr>
                <w:spacing w:val="-5"/>
                <w:sz w:val="18"/>
              </w:rPr>
              <w:t>and</w:t>
            </w:r>
          </w:p>
          <w:p w14:paraId="68C30B5C" w14:textId="77777777" w:rsidR="00A71312" w:rsidRDefault="00EA7B22">
            <w:pPr>
              <w:pStyle w:val="TableParagraph"/>
              <w:spacing w:before="3" w:line="194" w:lineRule="exact"/>
              <w:ind w:left="113"/>
              <w:rPr>
                <w:sz w:val="18"/>
              </w:rPr>
            </w:pPr>
            <w:r>
              <w:rPr>
                <w:sz w:val="18"/>
              </w:rPr>
              <w:t xml:space="preserve">external </w:t>
            </w:r>
            <w:r>
              <w:rPr>
                <w:spacing w:val="-2"/>
                <w:sz w:val="18"/>
              </w:rPr>
              <w:t>pathways</w:t>
            </w:r>
          </w:p>
        </w:tc>
        <w:tc>
          <w:tcPr>
            <w:tcW w:w="2085" w:type="dxa"/>
          </w:tcPr>
          <w:p w14:paraId="1D97C4BB" w14:textId="77777777" w:rsidR="00A71312" w:rsidRDefault="00A71312">
            <w:pPr>
              <w:pStyle w:val="TableParagraph"/>
              <w:rPr>
                <w:rFonts w:ascii="Times New Roman"/>
                <w:sz w:val="20"/>
              </w:rPr>
            </w:pPr>
          </w:p>
        </w:tc>
        <w:tc>
          <w:tcPr>
            <w:tcW w:w="2085" w:type="dxa"/>
          </w:tcPr>
          <w:p w14:paraId="6262FA85" w14:textId="77777777" w:rsidR="00A71312" w:rsidRDefault="00A71312">
            <w:pPr>
              <w:pStyle w:val="TableParagraph"/>
              <w:rPr>
                <w:rFonts w:ascii="Times New Roman"/>
                <w:sz w:val="20"/>
              </w:rPr>
            </w:pPr>
          </w:p>
        </w:tc>
        <w:tc>
          <w:tcPr>
            <w:tcW w:w="2085" w:type="dxa"/>
          </w:tcPr>
          <w:p w14:paraId="0A31B030" w14:textId="77777777" w:rsidR="00A71312" w:rsidRDefault="00EA7B22">
            <w:pPr>
              <w:pStyle w:val="TableParagraph"/>
              <w:spacing w:before="90"/>
              <w:ind w:left="113"/>
              <w:rPr>
                <w:sz w:val="16"/>
              </w:rPr>
            </w:pPr>
            <w:r>
              <w:rPr>
                <w:sz w:val="16"/>
              </w:rPr>
              <w:t>£</w:t>
            </w:r>
          </w:p>
        </w:tc>
        <w:tc>
          <w:tcPr>
            <w:tcW w:w="1980" w:type="dxa"/>
          </w:tcPr>
          <w:p w14:paraId="2F40DC2F" w14:textId="77777777" w:rsidR="00A71312" w:rsidRDefault="00A71312">
            <w:pPr>
              <w:pStyle w:val="TableParagraph"/>
              <w:rPr>
                <w:rFonts w:ascii="Times New Roman"/>
                <w:sz w:val="20"/>
              </w:rPr>
            </w:pPr>
          </w:p>
        </w:tc>
      </w:tr>
      <w:tr w:rsidR="00A71312" w14:paraId="64875C3A" w14:textId="77777777">
        <w:trPr>
          <w:trHeight w:val="405"/>
        </w:trPr>
        <w:tc>
          <w:tcPr>
            <w:tcW w:w="1980" w:type="dxa"/>
            <w:shd w:val="clear" w:color="auto" w:fill="CCFFCC"/>
          </w:tcPr>
          <w:p w14:paraId="02309A00" w14:textId="77777777" w:rsidR="00A71312" w:rsidRDefault="00EA7B22">
            <w:pPr>
              <w:pStyle w:val="TableParagraph"/>
              <w:spacing w:line="188" w:lineRule="exact"/>
              <w:ind w:left="113"/>
              <w:rPr>
                <w:sz w:val="18"/>
              </w:rPr>
            </w:pPr>
            <w:r>
              <w:rPr>
                <w:sz w:val="18"/>
              </w:rPr>
              <w:t xml:space="preserve">Slip and trip </w:t>
            </w:r>
            <w:r>
              <w:rPr>
                <w:spacing w:val="-4"/>
                <w:sz w:val="18"/>
              </w:rPr>
              <w:t>free</w:t>
            </w:r>
          </w:p>
          <w:p w14:paraId="1D9097D7" w14:textId="77777777" w:rsidR="00A71312" w:rsidRDefault="00EA7B22">
            <w:pPr>
              <w:pStyle w:val="TableParagraph"/>
              <w:spacing w:before="3" w:line="194" w:lineRule="exact"/>
              <w:ind w:left="113"/>
              <w:rPr>
                <w:sz w:val="18"/>
              </w:rPr>
            </w:pPr>
            <w:r>
              <w:rPr>
                <w:spacing w:val="-2"/>
                <w:sz w:val="18"/>
              </w:rPr>
              <w:t>surfaces</w:t>
            </w:r>
          </w:p>
        </w:tc>
        <w:tc>
          <w:tcPr>
            <w:tcW w:w="2085" w:type="dxa"/>
          </w:tcPr>
          <w:p w14:paraId="4F1DE288" w14:textId="77777777" w:rsidR="00A71312" w:rsidRDefault="00A71312">
            <w:pPr>
              <w:pStyle w:val="TableParagraph"/>
              <w:rPr>
                <w:rFonts w:ascii="Times New Roman"/>
                <w:sz w:val="20"/>
              </w:rPr>
            </w:pPr>
          </w:p>
        </w:tc>
        <w:tc>
          <w:tcPr>
            <w:tcW w:w="2085" w:type="dxa"/>
          </w:tcPr>
          <w:p w14:paraId="48885A91" w14:textId="77777777" w:rsidR="00A71312" w:rsidRDefault="00A71312">
            <w:pPr>
              <w:pStyle w:val="TableParagraph"/>
              <w:rPr>
                <w:rFonts w:ascii="Times New Roman"/>
                <w:sz w:val="20"/>
              </w:rPr>
            </w:pPr>
          </w:p>
        </w:tc>
        <w:tc>
          <w:tcPr>
            <w:tcW w:w="2085" w:type="dxa"/>
          </w:tcPr>
          <w:p w14:paraId="32073A61" w14:textId="77777777" w:rsidR="00A71312" w:rsidRDefault="00EA7B22">
            <w:pPr>
              <w:pStyle w:val="TableParagraph"/>
              <w:spacing w:before="90"/>
              <w:ind w:left="113"/>
              <w:rPr>
                <w:sz w:val="16"/>
              </w:rPr>
            </w:pPr>
            <w:r>
              <w:rPr>
                <w:sz w:val="16"/>
              </w:rPr>
              <w:t>£</w:t>
            </w:r>
          </w:p>
        </w:tc>
        <w:tc>
          <w:tcPr>
            <w:tcW w:w="1980" w:type="dxa"/>
          </w:tcPr>
          <w:p w14:paraId="5A575C93" w14:textId="77777777" w:rsidR="00A71312" w:rsidRDefault="00A71312">
            <w:pPr>
              <w:pStyle w:val="TableParagraph"/>
              <w:rPr>
                <w:rFonts w:ascii="Times New Roman"/>
                <w:sz w:val="20"/>
              </w:rPr>
            </w:pPr>
          </w:p>
        </w:tc>
      </w:tr>
      <w:tr w:rsidR="00A71312" w14:paraId="0B1EBE1E" w14:textId="77777777">
        <w:trPr>
          <w:trHeight w:val="420"/>
        </w:trPr>
        <w:tc>
          <w:tcPr>
            <w:tcW w:w="1980" w:type="dxa"/>
            <w:shd w:val="clear" w:color="auto" w:fill="CCFFCC"/>
          </w:tcPr>
          <w:p w14:paraId="37E9FB55" w14:textId="77777777" w:rsidR="00A71312" w:rsidRDefault="00EA7B22">
            <w:pPr>
              <w:pStyle w:val="TableParagraph"/>
              <w:spacing w:line="203" w:lineRule="exact"/>
              <w:ind w:left="113"/>
              <w:rPr>
                <w:sz w:val="18"/>
              </w:rPr>
            </w:pPr>
            <w:r>
              <w:rPr>
                <w:sz w:val="18"/>
              </w:rPr>
              <w:t xml:space="preserve">Intercom door </w:t>
            </w:r>
            <w:r>
              <w:rPr>
                <w:spacing w:val="-2"/>
                <w:sz w:val="18"/>
              </w:rPr>
              <w:t>entry</w:t>
            </w:r>
          </w:p>
          <w:p w14:paraId="265BB2B0" w14:textId="77777777" w:rsidR="00A71312" w:rsidRDefault="00EA7B22">
            <w:pPr>
              <w:pStyle w:val="TableParagraph"/>
              <w:spacing w:before="3" w:line="194" w:lineRule="exact"/>
              <w:ind w:left="113"/>
              <w:rPr>
                <w:sz w:val="18"/>
              </w:rPr>
            </w:pPr>
            <w:r>
              <w:rPr>
                <w:spacing w:val="-2"/>
                <w:sz w:val="18"/>
              </w:rPr>
              <w:t>system</w:t>
            </w:r>
          </w:p>
        </w:tc>
        <w:tc>
          <w:tcPr>
            <w:tcW w:w="2085" w:type="dxa"/>
          </w:tcPr>
          <w:p w14:paraId="26E2D65E" w14:textId="77777777" w:rsidR="00A71312" w:rsidRDefault="00A71312">
            <w:pPr>
              <w:pStyle w:val="TableParagraph"/>
              <w:rPr>
                <w:rFonts w:ascii="Times New Roman"/>
                <w:sz w:val="20"/>
              </w:rPr>
            </w:pPr>
          </w:p>
        </w:tc>
        <w:tc>
          <w:tcPr>
            <w:tcW w:w="2085" w:type="dxa"/>
          </w:tcPr>
          <w:p w14:paraId="6746921D" w14:textId="77777777" w:rsidR="00A71312" w:rsidRDefault="00A71312">
            <w:pPr>
              <w:pStyle w:val="TableParagraph"/>
              <w:rPr>
                <w:rFonts w:ascii="Times New Roman"/>
                <w:sz w:val="20"/>
              </w:rPr>
            </w:pPr>
          </w:p>
        </w:tc>
        <w:tc>
          <w:tcPr>
            <w:tcW w:w="2085" w:type="dxa"/>
          </w:tcPr>
          <w:p w14:paraId="196044B2" w14:textId="77777777" w:rsidR="00A71312" w:rsidRDefault="00EA7B22">
            <w:pPr>
              <w:pStyle w:val="TableParagraph"/>
              <w:spacing w:before="105"/>
              <w:ind w:left="113"/>
              <w:rPr>
                <w:sz w:val="16"/>
              </w:rPr>
            </w:pPr>
            <w:r>
              <w:rPr>
                <w:sz w:val="16"/>
              </w:rPr>
              <w:t>£</w:t>
            </w:r>
          </w:p>
        </w:tc>
        <w:tc>
          <w:tcPr>
            <w:tcW w:w="1980" w:type="dxa"/>
          </w:tcPr>
          <w:p w14:paraId="1D381232" w14:textId="77777777" w:rsidR="00A71312" w:rsidRDefault="00A71312">
            <w:pPr>
              <w:pStyle w:val="TableParagraph"/>
              <w:rPr>
                <w:rFonts w:ascii="Times New Roman"/>
                <w:sz w:val="20"/>
              </w:rPr>
            </w:pPr>
          </w:p>
        </w:tc>
      </w:tr>
      <w:tr w:rsidR="00A71312" w14:paraId="4429605C" w14:textId="77777777">
        <w:trPr>
          <w:trHeight w:val="405"/>
        </w:trPr>
        <w:tc>
          <w:tcPr>
            <w:tcW w:w="1980" w:type="dxa"/>
            <w:shd w:val="clear" w:color="auto" w:fill="CCFFCC"/>
          </w:tcPr>
          <w:p w14:paraId="35702FFC" w14:textId="77777777" w:rsidR="00A71312" w:rsidRDefault="00EA7B22">
            <w:pPr>
              <w:pStyle w:val="TableParagraph"/>
              <w:spacing w:line="196" w:lineRule="exact"/>
              <w:ind w:left="113" w:right="71"/>
              <w:rPr>
                <w:sz w:val="18"/>
              </w:rPr>
            </w:pPr>
            <w:r>
              <w:rPr>
                <w:sz w:val="18"/>
              </w:rPr>
              <w:t>Handrails</w:t>
            </w:r>
            <w:r>
              <w:rPr>
                <w:spacing w:val="-15"/>
                <w:sz w:val="18"/>
              </w:rPr>
              <w:t xml:space="preserve"> </w:t>
            </w:r>
            <w:r>
              <w:rPr>
                <w:sz w:val="18"/>
              </w:rPr>
              <w:t>and</w:t>
            </w:r>
            <w:r>
              <w:rPr>
                <w:spacing w:val="-12"/>
                <w:sz w:val="18"/>
              </w:rPr>
              <w:t xml:space="preserve"> </w:t>
            </w:r>
            <w:r>
              <w:rPr>
                <w:sz w:val="18"/>
              </w:rPr>
              <w:t xml:space="preserve">grab </w:t>
            </w:r>
            <w:r>
              <w:rPr>
                <w:spacing w:val="-2"/>
                <w:sz w:val="18"/>
              </w:rPr>
              <w:t>rails</w:t>
            </w:r>
          </w:p>
        </w:tc>
        <w:tc>
          <w:tcPr>
            <w:tcW w:w="2085" w:type="dxa"/>
          </w:tcPr>
          <w:p w14:paraId="2BED9B08" w14:textId="77777777" w:rsidR="00A71312" w:rsidRDefault="00A71312">
            <w:pPr>
              <w:pStyle w:val="TableParagraph"/>
              <w:rPr>
                <w:rFonts w:ascii="Times New Roman"/>
                <w:sz w:val="20"/>
              </w:rPr>
            </w:pPr>
          </w:p>
        </w:tc>
        <w:tc>
          <w:tcPr>
            <w:tcW w:w="2085" w:type="dxa"/>
          </w:tcPr>
          <w:p w14:paraId="55615C7E" w14:textId="77777777" w:rsidR="00A71312" w:rsidRDefault="00A71312">
            <w:pPr>
              <w:pStyle w:val="TableParagraph"/>
              <w:rPr>
                <w:rFonts w:ascii="Times New Roman"/>
                <w:sz w:val="20"/>
              </w:rPr>
            </w:pPr>
          </w:p>
        </w:tc>
        <w:tc>
          <w:tcPr>
            <w:tcW w:w="2085" w:type="dxa"/>
          </w:tcPr>
          <w:p w14:paraId="13263EC5" w14:textId="77777777" w:rsidR="00A71312" w:rsidRDefault="00EA7B22">
            <w:pPr>
              <w:pStyle w:val="TableParagraph"/>
              <w:spacing w:before="90"/>
              <w:ind w:left="113"/>
              <w:rPr>
                <w:sz w:val="16"/>
              </w:rPr>
            </w:pPr>
            <w:r>
              <w:rPr>
                <w:sz w:val="16"/>
              </w:rPr>
              <w:t>£</w:t>
            </w:r>
          </w:p>
        </w:tc>
        <w:tc>
          <w:tcPr>
            <w:tcW w:w="1980" w:type="dxa"/>
          </w:tcPr>
          <w:p w14:paraId="3D42BBBF" w14:textId="77777777" w:rsidR="00A71312" w:rsidRDefault="00A71312">
            <w:pPr>
              <w:pStyle w:val="TableParagraph"/>
              <w:rPr>
                <w:rFonts w:ascii="Times New Roman"/>
                <w:sz w:val="20"/>
              </w:rPr>
            </w:pPr>
          </w:p>
        </w:tc>
      </w:tr>
      <w:tr w:rsidR="00A71312" w14:paraId="4A95E17D" w14:textId="77777777">
        <w:trPr>
          <w:trHeight w:val="420"/>
        </w:trPr>
        <w:tc>
          <w:tcPr>
            <w:tcW w:w="1980" w:type="dxa"/>
            <w:shd w:val="clear" w:color="auto" w:fill="CCFFCC"/>
          </w:tcPr>
          <w:p w14:paraId="02627853" w14:textId="77777777" w:rsidR="00A71312" w:rsidRDefault="00EA7B22">
            <w:pPr>
              <w:pStyle w:val="TableParagraph"/>
              <w:spacing w:line="203" w:lineRule="exact"/>
              <w:ind w:left="113"/>
              <w:rPr>
                <w:sz w:val="18"/>
              </w:rPr>
            </w:pPr>
            <w:r>
              <w:rPr>
                <w:sz w:val="18"/>
              </w:rPr>
              <w:t xml:space="preserve">Disabled </w:t>
            </w:r>
            <w:r>
              <w:rPr>
                <w:spacing w:val="-2"/>
                <w:sz w:val="18"/>
              </w:rPr>
              <w:t>vehicle</w:t>
            </w:r>
          </w:p>
          <w:p w14:paraId="16AEC5E5" w14:textId="77777777" w:rsidR="00A71312" w:rsidRDefault="00EA7B22">
            <w:pPr>
              <w:pStyle w:val="TableParagraph"/>
              <w:spacing w:before="3" w:line="194" w:lineRule="exact"/>
              <w:ind w:left="113"/>
              <w:rPr>
                <w:sz w:val="18"/>
              </w:rPr>
            </w:pPr>
            <w:r>
              <w:rPr>
                <w:sz w:val="18"/>
              </w:rPr>
              <w:t xml:space="preserve">parking </w:t>
            </w:r>
            <w:r>
              <w:rPr>
                <w:spacing w:val="-4"/>
                <w:sz w:val="18"/>
              </w:rPr>
              <w:t>bays</w:t>
            </w:r>
          </w:p>
        </w:tc>
        <w:tc>
          <w:tcPr>
            <w:tcW w:w="2085" w:type="dxa"/>
          </w:tcPr>
          <w:p w14:paraId="49EAAF72" w14:textId="77777777" w:rsidR="00A71312" w:rsidRDefault="00A71312">
            <w:pPr>
              <w:pStyle w:val="TableParagraph"/>
              <w:rPr>
                <w:rFonts w:ascii="Times New Roman"/>
                <w:sz w:val="20"/>
              </w:rPr>
            </w:pPr>
          </w:p>
        </w:tc>
        <w:tc>
          <w:tcPr>
            <w:tcW w:w="2085" w:type="dxa"/>
          </w:tcPr>
          <w:p w14:paraId="4B597D4F" w14:textId="77777777" w:rsidR="00A71312" w:rsidRDefault="00A71312">
            <w:pPr>
              <w:pStyle w:val="TableParagraph"/>
              <w:rPr>
                <w:rFonts w:ascii="Times New Roman"/>
                <w:sz w:val="20"/>
              </w:rPr>
            </w:pPr>
          </w:p>
        </w:tc>
        <w:tc>
          <w:tcPr>
            <w:tcW w:w="2085" w:type="dxa"/>
          </w:tcPr>
          <w:p w14:paraId="432911D2" w14:textId="77777777" w:rsidR="00A71312" w:rsidRDefault="00EA7B22">
            <w:pPr>
              <w:pStyle w:val="TableParagraph"/>
              <w:spacing w:before="105"/>
              <w:ind w:left="113"/>
              <w:rPr>
                <w:sz w:val="16"/>
              </w:rPr>
            </w:pPr>
            <w:r>
              <w:rPr>
                <w:sz w:val="16"/>
              </w:rPr>
              <w:t>£</w:t>
            </w:r>
          </w:p>
        </w:tc>
        <w:tc>
          <w:tcPr>
            <w:tcW w:w="1980" w:type="dxa"/>
          </w:tcPr>
          <w:p w14:paraId="199D8221" w14:textId="77777777" w:rsidR="00A71312" w:rsidRDefault="00A71312">
            <w:pPr>
              <w:pStyle w:val="TableParagraph"/>
              <w:rPr>
                <w:rFonts w:ascii="Times New Roman"/>
                <w:sz w:val="20"/>
              </w:rPr>
            </w:pPr>
          </w:p>
        </w:tc>
      </w:tr>
      <w:tr w:rsidR="00A71312" w14:paraId="220F8EC8" w14:textId="77777777">
        <w:trPr>
          <w:trHeight w:val="345"/>
        </w:trPr>
        <w:tc>
          <w:tcPr>
            <w:tcW w:w="1980" w:type="dxa"/>
            <w:shd w:val="clear" w:color="auto" w:fill="CCFFCC"/>
          </w:tcPr>
          <w:p w14:paraId="72F84668" w14:textId="77777777" w:rsidR="00A71312" w:rsidRDefault="00EA7B22">
            <w:pPr>
              <w:pStyle w:val="TableParagraph"/>
              <w:spacing w:before="56"/>
              <w:ind w:left="113"/>
              <w:rPr>
                <w:sz w:val="18"/>
              </w:rPr>
            </w:pPr>
            <w:r>
              <w:rPr>
                <w:sz w:val="18"/>
              </w:rPr>
              <w:t xml:space="preserve">Clear </w:t>
            </w:r>
            <w:r>
              <w:rPr>
                <w:spacing w:val="-2"/>
                <w:sz w:val="18"/>
              </w:rPr>
              <w:t>signage</w:t>
            </w:r>
          </w:p>
        </w:tc>
        <w:tc>
          <w:tcPr>
            <w:tcW w:w="2085" w:type="dxa"/>
          </w:tcPr>
          <w:p w14:paraId="39B2075B" w14:textId="77777777" w:rsidR="00A71312" w:rsidRDefault="00A71312">
            <w:pPr>
              <w:pStyle w:val="TableParagraph"/>
              <w:rPr>
                <w:rFonts w:ascii="Times New Roman"/>
                <w:sz w:val="20"/>
              </w:rPr>
            </w:pPr>
          </w:p>
        </w:tc>
        <w:tc>
          <w:tcPr>
            <w:tcW w:w="2085" w:type="dxa"/>
          </w:tcPr>
          <w:p w14:paraId="7DD10665" w14:textId="77777777" w:rsidR="00A71312" w:rsidRDefault="00A71312">
            <w:pPr>
              <w:pStyle w:val="TableParagraph"/>
              <w:rPr>
                <w:rFonts w:ascii="Times New Roman"/>
                <w:sz w:val="20"/>
              </w:rPr>
            </w:pPr>
          </w:p>
        </w:tc>
        <w:tc>
          <w:tcPr>
            <w:tcW w:w="2085" w:type="dxa"/>
          </w:tcPr>
          <w:p w14:paraId="56EF56D0" w14:textId="77777777" w:rsidR="00A71312" w:rsidRDefault="00EA7B22">
            <w:pPr>
              <w:pStyle w:val="TableParagraph"/>
              <w:spacing w:before="60"/>
              <w:ind w:left="113"/>
              <w:rPr>
                <w:sz w:val="16"/>
              </w:rPr>
            </w:pPr>
            <w:r>
              <w:rPr>
                <w:sz w:val="16"/>
              </w:rPr>
              <w:t>£</w:t>
            </w:r>
          </w:p>
        </w:tc>
        <w:tc>
          <w:tcPr>
            <w:tcW w:w="1980" w:type="dxa"/>
          </w:tcPr>
          <w:p w14:paraId="36E248CC" w14:textId="77777777" w:rsidR="00A71312" w:rsidRDefault="00A71312">
            <w:pPr>
              <w:pStyle w:val="TableParagraph"/>
              <w:rPr>
                <w:rFonts w:ascii="Times New Roman"/>
                <w:sz w:val="20"/>
              </w:rPr>
            </w:pPr>
          </w:p>
        </w:tc>
      </w:tr>
      <w:tr w:rsidR="00A71312" w14:paraId="6A7B8A35" w14:textId="77777777">
        <w:trPr>
          <w:trHeight w:val="345"/>
        </w:trPr>
        <w:tc>
          <w:tcPr>
            <w:tcW w:w="1980" w:type="dxa"/>
            <w:shd w:val="clear" w:color="auto" w:fill="CCFFCC"/>
          </w:tcPr>
          <w:p w14:paraId="49E54BDF" w14:textId="77777777" w:rsidR="00A71312" w:rsidRDefault="00EA7B22">
            <w:pPr>
              <w:pStyle w:val="TableParagraph"/>
              <w:spacing w:before="56"/>
              <w:ind w:left="113"/>
              <w:rPr>
                <w:sz w:val="18"/>
              </w:rPr>
            </w:pPr>
            <w:r>
              <w:rPr>
                <w:sz w:val="18"/>
              </w:rPr>
              <w:t xml:space="preserve">External </w:t>
            </w:r>
            <w:r>
              <w:rPr>
                <w:spacing w:val="-2"/>
                <w:sz w:val="18"/>
              </w:rPr>
              <w:t>lighting</w:t>
            </w:r>
          </w:p>
        </w:tc>
        <w:tc>
          <w:tcPr>
            <w:tcW w:w="2085" w:type="dxa"/>
          </w:tcPr>
          <w:p w14:paraId="7C9C9335" w14:textId="77777777" w:rsidR="00A71312" w:rsidRDefault="00A71312">
            <w:pPr>
              <w:pStyle w:val="TableParagraph"/>
              <w:rPr>
                <w:rFonts w:ascii="Times New Roman"/>
                <w:sz w:val="20"/>
              </w:rPr>
            </w:pPr>
          </w:p>
        </w:tc>
        <w:tc>
          <w:tcPr>
            <w:tcW w:w="2085" w:type="dxa"/>
          </w:tcPr>
          <w:p w14:paraId="1DC8595C" w14:textId="77777777" w:rsidR="00A71312" w:rsidRDefault="00A71312">
            <w:pPr>
              <w:pStyle w:val="TableParagraph"/>
              <w:rPr>
                <w:rFonts w:ascii="Times New Roman"/>
                <w:sz w:val="20"/>
              </w:rPr>
            </w:pPr>
          </w:p>
        </w:tc>
        <w:tc>
          <w:tcPr>
            <w:tcW w:w="2085" w:type="dxa"/>
          </w:tcPr>
          <w:p w14:paraId="2A18D0B3" w14:textId="77777777" w:rsidR="00A71312" w:rsidRDefault="00EA7B22">
            <w:pPr>
              <w:pStyle w:val="TableParagraph"/>
              <w:spacing w:before="60"/>
              <w:ind w:left="113"/>
              <w:rPr>
                <w:sz w:val="16"/>
              </w:rPr>
            </w:pPr>
            <w:r>
              <w:rPr>
                <w:sz w:val="16"/>
              </w:rPr>
              <w:t>£</w:t>
            </w:r>
          </w:p>
        </w:tc>
        <w:tc>
          <w:tcPr>
            <w:tcW w:w="1980" w:type="dxa"/>
          </w:tcPr>
          <w:p w14:paraId="150B384C" w14:textId="77777777" w:rsidR="00A71312" w:rsidRDefault="00A71312">
            <w:pPr>
              <w:pStyle w:val="TableParagraph"/>
              <w:rPr>
                <w:rFonts w:ascii="Times New Roman"/>
                <w:sz w:val="20"/>
              </w:rPr>
            </w:pPr>
          </w:p>
        </w:tc>
      </w:tr>
      <w:tr w:rsidR="00A71312" w14:paraId="25E8794F" w14:textId="77777777">
        <w:trPr>
          <w:trHeight w:val="345"/>
        </w:trPr>
        <w:tc>
          <w:tcPr>
            <w:tcW w:w="1980" w:type="dxa"/>
            <w:shd w:val="clear" w:color="auto" w:fill="CCFFCC"/>
          </w:tcPr>
          <w:p w14:paraId="207201DA" w14:textId="77777777" w:rsidR="00A71312" w:rsidRDefault="00EA7B22">
            <w:pPr>
              <w:pStyle w:val="TableParagraph"/>
              <w:spacing w:before="56"/>
              <w:ind w:left="113"/>
              <w:rPr>
                <w:sz w:val="18"/>
              </w:rPr>
            </w:pPr>
            <w:r>
              <w:rPr>
                <w:spacing w:val="-2"/>
                <w:sz w:val="18"/>
              </w:rPr>
              <w:t>Lifts</w:t>
            </w:r>
          </w:p>
        </w:tc>
        <w:tc>
          <w:tcPr>
            <w:tcW w:w="2085" w:type="dxa"/>
          </w:tcPr>
          <w:p w14:paraId="50BDBF91" w14:textId="77777777" w:rsidR="00A71312" w:rsidRDefault="00A71312">
            <w:pPr>
              <w:pStyle w:val="TableParagraph"/>
              <w:rPr>
                <w:rFonts w:ascii="Times New Roman"/>
                <w:sz w:val="20"/>
              </w:rPr>
            </w:pPr>
          </w:p>
        </w:tc>
        <w:tc>
          <w:tcPr>
            <w:tcW w:w="2085" w:type="dxa"/>
          </w:tcPr>
          <w:p w14:paraId="1A6B006F" w14:textId="77777777" w:rsidR="00A71312" w:rsidRDefault="00A71312">
            <w:pPr>
              <w:pStyle w:val="TableParagraph"/>
              <w:rPr>
                <w:rFonts w:ascii="Times New Roman"/>
                <w:sz w:val="20"/>
              </w:rPr>
            </w:pPr>
          </w:p>
        </w:tc>
        <w:tc>
          <w:tcPr>
            <w:tcW w:w="2085" w:type="dxa"/>
          </w:tcPr>
          <w:p w14:paraId="15FC653D" w14:textId="77777777" w:rsidR="00A71312" w:rsidRDefault="00EA7B22">
            <w:pPr>
              <w:pStyle w:val="TableParagraph"/>
              <w:spacing w:before="60"/>
              <w:ind w:left="113"/>
              <w:rPr>
                <w:sz w:val="16"/>
              </w:rPr>
            </w:pPr>
            <w:r>
              <w:rPr>
                <w:sz w:val="16"/>
              </w:rPr>
              <w:t>£</w:t>
            </w:r>
          </w:p>
        </w:tc>
        <w:tc>
          <w:tcPr>
            <w:tcW w:w="1980" w:type="dxa"/>
          </w:tcPr>
          <w:p w14:paraId="0EC49082" w14:textId="77777777" w:rsidR="00A71312" w:rsidRDefault="00A71312">
            <w:pPr>
              <w:pStyle w:val="TableParagraph"/>
              <w:rPr>
                <w:rFonts w:ascii="Times New Roman"/>
                <w:sz w:val="20"/>
              </w:rPr>
            </w:pPr>
          </w:p>
        </w:tc>
      </w:tr>
      <w:tr w:rsidR="00A71312" w14:paraId="6C279CB3" w14:textId="77777777">
        <w:trPr>
          <w:trHeight w:val="345"/>
        </w:trPr>
        <w:tc>
          <w:tcPr>
            <w:tcW w:w="1980" w:type="dxa"/>
            <w:shd w:val="clear" w:color="auto" w:fill="CCFFCC"/>
          </w:tcPr>
          <w:p w14:paraId="62829A5F" w14:textId="77777777" w:rsidR="00A71312" w:rsidRDefault="00EA7B22">
            <w:pPr>
              <w:pStyle w:val="TableParagraph"/>
              <w:spacing w:before="56"/>
              <w:ind w:left="113"/>
              <w:rPr>
                <w:sz w:val="18"/>
              </w:rPr>
            </w:pPr>
            <w:r>
              <w:rPr>
                <w:sz w:val="18"/>
              </w:rPr>
              <w:t xml:space="preserve">Disable </w:t>
            </w:r>
            <w:r>
              <w:rPr>
                <w:spacing w:val="-2"/>
                <w:sz w:val="18"/>
              </w:rPr>
              <w:t>toilets</w:t>
            </w:r>
          </w:p>
        </w:tc>
        <w:tc>
          <w:tcPr>
            <w:tcW w:w="2085" w:type="dxa"/>
          </w:tcPr>
          <w:p w14:paraId="47692413" w14:textId="77777777" w:rsidR="00A71312" w:rsidRDefault="00A71312">
            <w:pPr>
              <w:pStyle w:val="TableParagraph"/>
              <w:rPr>
                <w:rFonts w:ascii="Times New Roman"/>
                <w:sz w:val="20"/>
              </w:rPr>
            </w:pPr>
          </w:p>
        </w:tc>
        <w:tc>
          <w:tcPr>
            <w:tcW w:w="2085" w:type="dxa"/>
          </w:tcPr>
          <w:p w14:paraId="2799C685" w14:textId="77777777" w:rsidR="00A71312" w:rsidRDefault="00A71312">
            <w:pPr>
              <w:pStyle w:val="TableParagraph"/>
              <w:rPr>
                <w:rFonts w:ascii="Times New Roman"/>
                <w:sz w:val="20"/>
              </w:rPr>
            </w:pPr>
          </w:p>
        </w:tc>
        <w:tc>
          <w:tcPr>
            <w:tcW w:w="2085" w:type="dxa"/>
          </w:tcPr>
          <w:p w14:paraId="51619915" w14:textId="77777777" w:rsidR="00A71312" w:rsidRDefault="00EA7B22">
            <w:pPr>
              <w:pStyle w:val="TableParagraph"/>
              <w:spacing w:before="60"/>
              <w:ind w:left="113"/>
              <w:rPr>
                <w:sz w:val="16"/>
              </w:rPr>
            </w:pPr>
            <w:r>
              <w:rPr>
                <w:sz w:val="16"/>
              </w:rPr>
              <w:t>£</w:t>
            </w:r>
          </w:p>
        </w:tc>
        <w:tc>
          <w:tcPr>
            <w:tcW w:w="1980" w:type="dxa"/>
          </w:tcPr>
          <w:p w14:paraId="283AA062" w14:textId="77777777" w:rsidR="00A71312" w:rsidRDefault="00A71312">
            <w:pPr>
              <w:pStyle w:val="TableParagraph"/>
              <w:rPr>
                <w:rFonts w:ascii="Times New Roman"/>
                <w:sz w:val="20"/>
              </w:rPr>
            </w:pPr>
          </w:p>
        </w:tc>
      </w:tr>
      <w:tr w:rsidR="00A71312" w14:paraId="29D89DF5" w14:textId="77777777">
        <w:trPr>
          <w:trHeight w:val="450"/>
        </w:trPr>
        <w:tc>
          <w:tcPr>
            <w:tcW w:w="1980" w:type="dxa"/>
            <w:shd w:val="clear" w:color="auto" w:fill="CCFFCC"/>
          </w:tcPr>
          <w:p w14:paraId="46B37BB5" w14:textId="77777777" w:rsidR="00A71312" w:rsidRDefault="00EA7B22">
            <w:pPr>
              <w:pStyle w:val="TableParagraph"/>
              <w:spacing w:before="11" w:line="242" w:lineRule="auto"/>
              <w:ind w:left="113"/>
              <w:rPr>
                <w:sz w:val="18"/>
              </w:rPr>
            </w:pPr>
            <w:r>
              <w:rPr>
                <w:sz w:val="18"/>
              </w:rPr>
              <w:t>Access</w:t>
            </w:r>
            <w:r>
              <w:rPr>
                <w:spacing w:val="-15"/>
                <w:sz w:val="18"/>
              </w:rPr>
              <w:t xml:space="preserve"> </w:t>
            </w:r>
            <w:r>
              <w:rPr>
                <w:sz w:val="18"/>
              </w:rPr>
              <w:t>to</w:t>
            </w:r>
            <w:r>
              <w:rPr>
                <w:spacing w:val="-12"/>
                <w:sz w:val="18"/>
              </w:rPr>
              <w:t xml:space="preserve"> </w:t>
            </w:r>
            <w:r>
              <w:rPr>
                <w:sz w:val="18"/>
              </w:rPr>
              <w:t xml:space="preserve">disabled </w:t>
            </w:r>
            <w:r>
              <w:rPr>
                <w:spacing w:val="-2"/>
                <w:sz w:val="18"/>
              </w:rPr>
              <w:t>toilets</w:t>
            </w:r>
          </w:p>
        </w:tc>
        <w:tc>
          <w:tcPr>
            <w:tcW w:w="2085" w:type="dxa"/>
          </w:tcPr>
          <w:p w14:paraId="6E9DB22E" w14:textId="77777777" w:rsidR="00A71312" w:rsidRDefault="00A71312">
            <w:pPr>
              <w:pStyle w:val="TableParagraph"/>
              <w:rPr>
                <w:rFonts w:ascii="Times New Roman"/>
                <w:sz w:val="20"/>
              </w:rPr>
            </w:pPr>
          </w:p>
        </w:tc>
        <w:tc>
          <w:tcPr>
            <w:tcW w:w="2085" w:type="dxa"/>
          </w:tcPr>
          <w:p w14:paraId="32C99057" w14:textId="77777777" w:rsidR="00A71312" w:rsidRDefault="00A71312">
            <w:pPr>
              <w:pStyle w:val="TableParagraph"/>
              <w:rPr>
                <w:rFonts w:ascii="Times New Roman"/>
                <w:sz w:val="20"/>
              </w:rPr>
            </w:pPr>
          </w:p>
        </w:tc>
        <w:tc>
          <w:tcPr>
            <w:tcW w:w="2085" w:type="dxa"/>
          </w:tcPr>
          <w:p w14:paraId="79B3165E" w14:textId="77777777" w:rsidR="00A71312" w:rsidRDefault="00EA7B22">
            <w:pPr>
              <w:pStyle w:val="TableParagraph"/>
              <w:spacing w:before="105"/>
              <w:ind w:left="113"/>
              <w:rPr>
                <w:sz w:val="16"/>
              </w:rPr>
            </w:pPr>
            <w:r>
              <w:rPr>
                <w:sz w:val="16"/>
              </w:rPr>
              <w:t>£</w:t>
            </w:r>
          </w:p>
        </w:tc>
        <w:tc>
          <w:tcPr>
            <w:tcW w:w="1980" w:type="dxa"/>
          </w:tcPr>
          <w:p w14:paraId="666E2043" w14:textId="77777777" w:rsidR="00A71312" w:rsidRDefault="00A71312">
            <w:pPr>
              <w:pStyle w:val="TableParagraph"/>
              <w:rPr>
                <w:rFonts w:ascii="Times New Roman"/>
                <w:sz w:val="20"/>
              </w:rPr>
            </w:pPr>
          </w:p>
        </w:tc>
      </w:tr>
      <w:tr w:rsidR="00A71312" w14:paraId="6871D612" w14:textId="77777777">
        <w:trPr>
          <w:trHeight w:val="450"/>
        </w:trPr>
        <w:tc>
          <w:tcPr>
            <w:tcW w:w="1980" w:type="dxa"/>
            <w:shd w:val="clear" w:color="auto" w:fill="CCFFCC"/>
          </w:tcPr>
          <w:p w14:paraId="76307DE4" w14:textId="77777777" w:rsidR="00A71312" w:rsidRDefault="00EA7B22">
            <w:pPr>
              <w:pStyle w:val="TableParagraph"/>
              <w:spacing w:before="11" w:line="242" w:lineRule="auto"/>
              <w:ind w:left="113" w:right="71"/>
              <w:rPr>
                <w:sz w:val="18"/>
              </w:rPr>
            </w:pPr>
            <w:r>
              <w:rPr>
                <w:sz w:val="18"/>
              </w:rPr>
              <w:t xml:space="preserve">Washroom and shower </w:t>
            </w:r>
            <w:r>
              <w:rPr>
                <w:spacing w:val="-2"/>
                <w:sz w:val="18"/>
              </w:rPr>
              <w:t>facilities</w:t>
            </w:r>
          </w:p>
        </w:tc>
        <w:tc>
          <w:tcPr>
            <w:tcW w:w="2085" w:type="dxa"/>
          </w:tcPr>
          <w:p w14:paraId="3D5A9561" w14:textId="77777777" w:rsidR="00A71312" w:rsidRDefault="00A71312">
            <w:pPr>
              <w:pStyle w:val="TableParagraph"/>
              <w:rPr>
                <w:rFonts w:ascii="Times New Roman"/>
                <w:sz w:val="20"/>
              </w:rPr>
            </w:pPr>
          </w:p>
        </w:tc>
        <w:tc>
          <w:tcPr>
            <w:tcW w:w="2085" w:type="dxa"/>
          </w:tcPr>
          <w:p w14:paraId="57218653" w14:textId="77777777" w:rsidR="00A71312" w:rsidRDefault="00A71312">
            <w:pPr>
              <w:pStyle w:val="TableParagraph"/>
              <w:rPr>
                <w:rFonts w:ascii="Times New Roman"/>
                <w:sz w:val="20"/>
              </w:rPr>
            </w:pPr>
          </w:p>
        </w:tc>
        <w:tc>
          <w:tcPr>
            <w:tcW w:w="2085" w:type="dxa"/>
          </w:tcPr>
          <w:p w14:paraId="3C2B010F" w14:textId="77777777" w:rsidR="00A71312" w:rsidRDefault="00EA7B22">
            <w:pPr>
              <w:pStyle w:val="TableParagraph"/>
              <w:spacing w:before="105"/>
              <w:ind w:left="113"/>
              <w:rPr>
                <w:sz w:val="16"/>
              </w:rPr>
            </w:pPr>
            <w:r>
              <w:rPr>
                <w:sz w:val="16"/>
              </w:rPr>
              <w:t>£</w:t>
            </w:r>
          </w:p>
        </w:tc>
        <w:tc>
          <w:tcPr>
            <w:tcW w:w="1980" w:type="dxa"/>
          </w:tcPr>
          <w:p w14:paraId="58D46D4C" w14:textId="77777777" w:rsidR="00A71312" w:rsidRDefault="00A71312">
            <w:pPr>
              <w:pStyle w:val="TableParagraph"/>
              <w:rPr>
                <w:rFonts w:ascii="Times New Roman"/>
                <w:sz w:val="20"/>
              </w:rPr>
            </w:pPr>
          </w:p>
        </w:tc>
      </w:tr>
    </w:tbl>
    <w:p w14:paraId="722E6C18" w14:textId="77777777" w:rsidR="00A71312" w:rsidRDefault="00A71312">
      <w:pPr>
        <w:pStyle w:val="BodyText"/>
        <w:spacing w:before="5"/>
        <w:rPr>
          <w:sz w:val="23"/>
        </w:rPr>
      </w:pPr>
    </w:p>
    <w:p w14:paraId="79F5C2B6" w14:textId="77777777" w:rsidR="00A71312" w:rsidRDefault="00EA7B22">
      <w:pPr>
        <w:pStyle w:val="ListParagraph"/>
        <w:numPr>
          <w:ilvl w:val="1"/>
          <w:numId w:val="1"/>
        </w:numPr>
        <w:tabs>
          <w:tab w:val="left" w:pos="820"/>
          <w:tab w:val="left" w:pos="821"/>
        </w:tabs>
        <w:ind w:hanging="361"/>
        <w:rPr>
          <w:sz w:val="24"/>
        </w:rPr>
      </w:pPr>
      <w:r>
        <w:rPr>
          <w:sz w:val="24"/>
        </w:rPr>
        <w:t xml:space="preserve">undertake an annual review and update if </w:t>
      </w:r>
      <w:proofErr w:type="gramStart"/>
      <w:r>
        <w:rPr>
          <w:sz w:val="24"/>
        </w:rPr>
        <w:t>necessary</w:t>
      </w:r>
      <w:proofErr w:type="gramEnd"/>
      <w:r>
        <w:rPr>
          <w:sz w:val="24"/>
        </w:rPr>
        <w:t xml:space="preserve"> the accessibility plan for the </w:t>
      </w:r>
      <w:r>
        <w:rPr>
          <w:spacing w:val="-2"/>
          <w:sz w:val="24"/>
        </w:rPr>
        <w:t>school</w:t>
      </w:r>
    </w:p>
    <w:p w14:paraId="643BB2D5" w14:textId="77777777" w:rsidR="00A71312" w:rsidRDefault="00EA7B22">
      <w:pPr>
        <w:pStyle w:val="ListParagraph"/>
        <w:numPr>
          <w:ilvl w:val="1"/>
          <w:numId w:val="1"/>
        </w:numPr>
        <w:tabs>
          <w:tab w:val="left" w:pos="820"/>
          <w:tab w:val="left" w:pos="821"/>
        </w:tabs>
        <w:ind w:hanging="361"/>
        <w:rPr>
          <w:sz w:val="24"/>
        </w:rPr>
      </w:pPr>
      <w:r>
        <w:rPr>
          <w:sz w:val="24"/>
        </w:rPr>
        <w:t xml:space="preserve">ensure fire risk assessments are in </w:t>
      </w:r>
      <w:r>
        <w:rPr>
          <w:spacing w:val="-2"/>
          <w:sz w:val="24"/>
        </w:rPr>
        <w:t>place</w:t>
      </w:r>
    </w:p>
    <w:p w14:paraId="614872D0" w14:textId="77777777" w:rsidR="00A71312" w:rsidRDefault="00EA7B22">
      <w:pPr>
        <w:pStyle w:val="ListParagraph"/>
        <w:numPr>
          <w:ilvl w:val="1"/>
          <w:numId w:val="1"/>
        </w:numPr>
        <w:tabs>
          <w:tab w:val="left" w:pos="820"/>
          <w:tab w:val="left" w:pos="821"/>
        </w:tabs>
        <w:spacing w:before="9"/>
        <w:ind w:hanging="361"/>
        <w:rPr>
          <w:b/>
          <w:sz w:val="24"/>
        </w:rPr>
      </w:pPr>
      <w:r>
        <w:rPr>
          <w:sz w:val="24"/>
        </w:rPr>
        <w:t xml:space="preserve">seek specialist advice from outside </w:t>
      </w:r>
      <w:r>
        <w:rPr>
          <w:spacing w:val="-2"/>
          <w:sz w:val="24"/>
        </w:rPr>
        <w:t>agencies</w:t>
      </w:r>
    </w:p>
    <w:p w14:paraId="336982CF" w14:textId="77777777" w:rsidR="00A71312" w:rsidRDefault="00EA7B22">
      <w:pPr>
        <w:pStyle w:val="ListParagraph"/>
        <w:numPr>
          <w:ilvl w:val="1"/>
          <w:numId w:val="1"/>
        </w:numPr>
        <w:tabs>
          <w:tab w:val="left" w:pos="887"/>
          <w:tab w:val="left" w:pos="888"/>
        </w:tabs>
        <w:spacing w:line="270" w:lineRule="exact"/>
        <w:ind w:left="887" w:hanging="428"/>
        <w:rPr>
          <w:sz w:val="24"/>
        </w:rPr>
      </w:pPr>
      <w:r>
        <w:rPr>
          <w:sz w:val="24"/>
        </w:rPr>
        <w:t xml:space="preserve">ensure all school personnel, pupils and parents are aware of and comply with this </w:t>
      </w:r>
      <w:r>
        <w:rPr>
          <w:spacing w:val="-2"/>
          <w:sz w:val="24"/>
        </w:rPr>
        <w:t>policy</w:t>
      </w:r>
    </w:p>
    <w:p w14:paraId="71CC1297" w14:textId="77777777" w:rsidR="00A71312" w:rsidRDefault="00EA7B22">
      <w:pPr>
        <w:pStyle w:val="ListParagraph"/>
        <w:numPr>
          <w:ilvl w:val="1"/>
          <w:numId w:val="1"/>
        </w:numPr>
        <w:tabs>
          <w:tab w:val="left" w:pos="820"/>
          <w:tab w:val="left" w:pos="821"/>
        </w:tabs>
        <w:ind w:hanging="361"/>
        <w:rPr>
          <w:sz w:val="24"/>
        </w:rPr>
      </w:pPr>
      <w:r>
        <w:rPr>
          <w:sz w:val="24"/>
        </w:rPr>
        <w:t xml:space="preserve">monitor the effectiveness of this </w:t>
      </w:r>
      <w:r>
        <w:rPr>
          <w:spacing w:val="-2"/>
          <w:sz w:val="24"/>
        </w:rPr>
        <w:t>policy</w:t>
      </w:r>
    </w:p>
    <w:p w14:paraId="3CF2316D" w14:textId="77777777" w:rsidR="00A71312" w:rsidRDefault="00EA7B22">
      <w:pPr>
        <w:pStyle w:val="ListParagraph"/>
        <w:numPr>
          <w:ilvl w:val="1"/>
          <w:numId w:val="1"/>
        </w:numPr>
        <w:tabs>
          <w:tab w:val="left" w:pos="820"/>
          <w:tab w:val="left" w:pos="821"/>
        </w:tabs>
        <w:spacing w:before="9" w:line="240" w:lineRule="auto"/>
        <w:ind w:hanging="361"/>
        <w:rPr>
          <w:sz w:val="24"/>
        </w:rPr>
      </w:pPr>
      <w:r>
        <w:rPr>
          <w:sz w:val="24"/>
        </w:rPr>
        <w:t xml:space="preserve">annually report to the Governing Body on the success and development of this </w:t>
      </w:r>
      <w:r>
        <w:rPr>
          <w:spacing w:val="-2"/>
          <w:sz w:val="24"/>
        </w:rPr>
        <w:t>policy</w:t>
      </w:r>
    </w:p>
    <w:p w14:paraId="325F0521" w14:textId="77777777" w:rsidR="00A71312" w:rsidRDefault="00A71312">
      <w:pPr>
        <w:pStyle w:val="BodyText"/>
        <w:spacing w:before="3"/>
        <w:rPr>
          <w:sz w:val="16"/>
        </w:rPr>
      </w:pPr>
    </w:p>
    <w:p w14:paraId="0254975D" w14:textId="77777777" w:rsidR="00A71312" w:rsidRDefault="00EA7B22">
      <w:pPr>
        <w:pStyle w:val="Heading1"/>
        <w:tabs>
          <w:tab w:val="left" w:pos="10299"/>
        </w:tabs>
      </w:pPr>
      <w:r>
        <w:rPr>
          <w:color w:val="000000"/>
          <w:shd w:val="clear" w:color="auto" w:fill="FFFF00"/>
        </w:rPr>
        <w:t xml:space="preserve">Role of School </w:t>
      </w:r>
      <w:r>
        <w:rPr>
          <w:color w:val="000000"/>
          <w:spacing w:val="-2"/>
          <w:shd w:val="clear" w:color="auto" w:fill="FFFF00"/>
        </w:rPr>
        <w:t>Personnel</w:t>
      </w:r>
      <w:r>
        <w:rPr>
          <w:color w:val="000000"/>
          <w:shd w:val="clear" w:color="auto" w:fill="FFFF00"/>
        </w:rPr>
        <w:tab/>
      </w:r>
    </w:p>
    <w:p w14:paraId="023F6C22" w14:textId="77777777" w:rsidR="00A71312" w:rsidRDefault="00A71312">
      <w:pPr>
        <w:pStyle w:val="BodyText"/>
        <w:rPr>
          <w:b/>
          <w:sz w:val="23"/>
        </w:rPr>
      </w:pPr>
    </w:p>
    <w:p w14:paraId="5624014F" w14:textId="77777777" w:rsidR="00A71312" w:rsidRDefault="00EA7B22">
      <w:pPr>
        <w:pStyle w:val="BodyText"/>
        <w:ind w:left="100"/>
      </w:pPr>
      <w:r>
        <w:t xml:space="preserve">School personnel </w:t>
      </w:r>
      <w:r>
        <w:rPr>
          <w:spacing w:val="-2"/>
        </w:rPr>
        <w:t>will:</w:t>
      </w:r>
    </w:p>
    <w:p w14:paraId="3E5323F0" w14:textId="77777777" w:rsidR="00A71312" w:rsidRDefault="00EA7B22">
      <w:pPr>
        <w:pStyle w:val="ListParagraph"/>
        <w:numPr>
          <w:ilvl w:val="0"/>
          <w:numId w:val="2"/>
        </w:numPr>
        <w:tabs>
          <w:tab w:val="left" w:pos="393"/>
        </w:tabs>
        <w:spacing w:before="9" w:line="240" w:lineRule="auto"/>
        <w:ind w:left="392" w:hanging="293"/>
        <w:rPr>
          <w:sz w:val="24"/>
        </w:rPr>
      </w:pPr>
      <w:r>
        <w:rPr>
          <w:sz w:val="24"/>
        </w:rPr>
        <w:t xml:space="preserve">comply with all aspects of this </w:t>
      </w:r>
      <w:r>
        <w:rPr>
          <w:spacing w:val="-2"/>
          <w:sz w:val="24"/>
        </w:rPr>
        <w:t>policy</w:t>
      </w:r>
    </w:p>
    <w:p w14:paraId="16968422" w14:textId="77777777" w:rsidR="00A71312" w:rsidRDefault="00A71312">
      <w:pPr>
        <w:rPr>
          <w:sz w:val="24"/>
        </w:rPr>
        <w:sectPr w:rsidR="00A71312">
          <w:pgSz w:w="12240" w:h="15840"/>
          <w:pgMar w:top="960" w:right="880" w:bottom="280" w:left="920" w:header="716" w:footer="0" w:gutter="0"/>
          <w:cols w:space="720"/>
        </w:sectPr>
      </w:pPr>
    </w:p>
    <w:p w14:paraId="2757CCF1" w14:textId="77777777" w:rsidR="00A71312" w:rsidRDefault="00EA7B22">
      <w:pPr>
        <w:pStyle w:val="ListParagraph"/>
        <w:numPr>
          <w:ilvl w:val="0"/>
          <w:numId w:val="2"/>
        </w:numPr>
        <w:tabs>
          <w:tab w:val="left" w:pos="460"/>
          <w:tab w:val="left" w:pos="461"/>
        </w:tabs>
        <w:spacing w:before="43" w:line="247" w:lineRule="auto"/>
        <w:ind w:left="460" w:right="384" w:hanging="360"/>
        <w:rPr>
          <w:sz w:val="24"/>
        </w:rPr>
      </w:pPr>
      <w:r>
        <w:rPr>
          <w:sz w:val="24"/>
        </w:rPr>
        <w:lastRenderedPageBreak/>
        <w:t>be</w:t>
      </w:r>
      <w:r>
        <w:rPr>
          <w:spacing w:val="-3"/>
          <w:sz w:val="24"/>
        </w:rPr>
        <w:t xml:space="preserve"> </w:t>
      </w:r>
      <w:r>
        <w:rPr>
          <w:sz w:val="24"/>
        </w:rPr>
        <w:t>trained</w:t>
      </w:r>
      <w:r>
        <w:rPr>
          <w:spacing w:val="-3"/>
          <w:sz w:val="24"/>
        </w:rPr>
        <w:t xml:space="preserve"> </w:t>
      </w:r>
      <w:r>
        <w:rPr>
          <w:sz w:val="24"/>
        </w:rPr>
        <w:t>in</w:t>
      </w:r>
      <w:r>
        <w:rPr>
          <w:spacing w:val="-3"/>
          <w:sz w:val="24"/>
        </w:rPr>
        <w:t xml:space="preserve"> </w:t>
      </w:r>
      <w:r>
        <w:rPr>
          <w:sz w:val="24"/>
        </w:rPr>
        <w:t>disabled</w:t>
      </w:r>
      <w:r>
        <w:rPr>
          <w:spacing w:val="-3"/>
          <w:sz w:val="24"/>
        </w:rPr>
        <w:t xml:space="preserve"> </w:t>
      </w:r>
      <w:r>
        <w:rPr>
          <w:sz w:val="24"/>
        </w:rPr>
        <w:t>access</w:t>
      </w:r>
      <w:r>
        <w:rPr>
          <w:spacing w:val="-3"/>
          <w:sz w:val="24"/>
        </w:rPr>
        <w:t xml:space="preserve"> </w:t>
      </w:r>
      <w:r>
        <w:rPr>
          <w:sz w:val="24"/>
        </w:rPr>
        <w:t>issues,</w:t>
      </w:r>
      <w:r>
        <w:rPr>
          <w:spacing w:val="-3"/>
          <w:sz w:val="24"/>
        </w:rPr>
        <w:t xml:space="preserve"> </w:t>
      </w:r>
      <w:r>
        <w:rPr>
          <w:sz w:val="24"/>
        </w:rPr>
        <w:t>health</w:t>
      </w:r>
      <w:r>
        <w:rPr>
          <w:spacing w:val="-3"/>
          <w:sz w:val="24"/>
        </w:rPr>
        <w:t xml:space="preserve"> </w:t>
      </w:r>
      <w:r>
        <w:rPr>
          <w:sz w:val="24"/>
        </w:rPr>
        <w:t>and</w:t>
      </w:r>
      <w:r>
        <w:rPr>
          <w:spacing w:val="-3"/>
          <w:sz w:val="24"/>
        </w:rPr>
        <w:t xml:space="preserve"> </w:t>
      </w:r>
      <w:r>
        <w:rPr>
          <w:sz w:val="24"/>
        </w:rPr>
        <w:t>safety</w:t>
      </w:r>
      <w:r>
        <w:rPr>
          <w:spacing w:val="-3"/>
          <w:sz w:val="24"/>
        </w:rPr>
        <w:t xml:space="preserve"> </w:t>
      </w:r>
      <w:r>
        <w:rPr>
          <w:sz w:val="24"/>
        </w:rPr>
        <w:t>risk</w:t>
      </w:r>
      <w:r>
        <w:rPr>
          <w:spacing w:val="-3"/>
          <w:sz w:val="24"/>
        </w:rPr>
        <w:t xml:space="preserve"> </w:t>
      </w:r>
      <w:r>
        <w:rPr>
          <w:sz w:val="24"/>
        </w:rPr>
        <w:t>management</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reporting of identified hazards</w:t>
      </w:r>
    </w:p>
    <w:p w14:paraId="6E5E030E" w14:textId="77777777" w:rsidR="00A71312" w:rsidRDefault="00EA7B22">
      <w:pPr>
        <w:pStyle w:val="ListParagraph"/>
        <w:numPr>
          <w:ilvl w:val="0"/>
          <w:numId w:val="2"/>
        </w:numPr>
        <w:tabs>
          <w:tab w:val="left" w:pos="393"/>
        </w:tabs>
        <w:spacing w:line="262" w:lineRule="exact"/>
        <w:ind w:left="392" w:hanging="293"/>
        <w:rPr>
          <w:sz w:val="24"/>
        </w:rPr>
      </w:pPr>
      <w:r>
        <w:rPr>
          <w:sz w:val="24"/>
        </w:rPr>
        <w:t xml:space="preserve">implement the school’s equal opportunities </w:t>
      </w:r>
      <w:r>
        <w:rPr>
          <w:spacing w:val="-2"/>
          <w:sz w:val="24"/>
        </w:rPr>
        <w:t>policy</w:t>
      </w:r>
    </w:p>
    <w:p w14:paraId="27A81132" w14:textId="77777777" w:rsidR="00A71312" w:rsidRDefault="00EA7B22">
      <w:pPr>
        <w:pStyle w:val="ListParagraph"/>
        <w:numPr>
          <w:ilvl w:val="0"/>
          <w:numId w:val="2"/>
        </w:numPr>
        <w:tabs>
          <w:tab w:val="left" w:pos="393"/>
        </w:tabs>
        <w:spacing w:before="9"/>
        <w:ind w:left="392" w:hanging="293"/>
        <w:rPr>
          <w:sz w:val="24"/>
        </w:rPr>
      </w:pPr>
      <w:r>
        <w:rPr>
          <w:sz w:val="24"/>
        </w:rPr>
        <w:t xml:space="preserve">report and deal with all incidents of </w:t>
      </w:r>
      <w:r>
        <w:rPr>
          <w:spacing w:val="-2"/>
          <w:sz w:val="24"/>
        </w:rPr>
        <w:t>discrimination</w:t>
      </w:r>
    </w:p>
    <w:p w14:paraId="75A86E39" w14:textId="77777777" w:rsidR="00A71312" w:rsidRDefault="00EA7B22">
      <w:pPr>
        <w:pStyle w:val="ListParagraph"/>
        <w:numPr>
          <w:ilvl w:val="0"/>
          <w:numId w:val="2"/>
        </w:numPr>
        <w:tabs>
          <w:tab w:val="left" w:pos="393"/>
        </w:tabs>
        <w:spacing w:line="270" w:lineRule="exact"/>
        <w:ind w:left="392" w:hanging="293"/>
        <w:rPr>
          <w:sz w:val="24"/>
        </w:rPr>
      </w:pPr>
      <w:r>
        <w:rPr>
          <w:sz w:val="24"/>
        </w:rPr>
        <w:t xml:space="preserve">attend appropriate training sessions on </w:t>
      </w:r>
      <w:r>
        <w:rPr>
          <w:spacing w:val="-2"/>
          <w:sz w:val="24"/>
        </w:rPr>
        <w:t>equality</w:t>
      </w:r>
    </w:p>
    <w:p w14:paraId="59997059" w14:textId="77777777" w:rsidR="00A71312" w:rsidRDefault="00EA7B22">
      <w:pPr>
        <w:pStyle w:val="ListParagraph"/>
        <w:numPr>
          <w:ilvl w:val="0"/>
          <w:numId w:val="2"/>
        </w:numPr>
        <w:tabs>
          <w:tab w:val="left" w:pos="386"/>
        </w:tabs>
        <w:ind w:hanging="286"/>
        <w:rPr>
          <w:sz w:val="24"/>
        </w:rPr>
      </w:pPr>
      <w:r>
        <w:rPr>
          <w:sz w:val="24"/>
        </w:rPr>
        <w:t xml:space="preserve">report any concerns they have on any aspect of the school </w:t>
      </w:r>
      <w:r>
        <w:rPr>
          <w:spacing w:val="-2"/>
          <w:sz w:val="24"/>
        </w:rPr>
        <w:t>community</w:t>
      </w:r>
    </w:p>
    <w:p w14:paraId="6E77F90B" w14:textId="77777777" w:rsidR="00A71312" w:rsidRDefault="00A71312">
      <w:pPr>
        <w:pStyle w:val="BodyText"/>
        <w:spacing w:before="3"/>
        <w:rPr>
          <w:sz w:val="16"/>
        </w:rPr>
      </w:pPr>
    </w:p>
    <w:p w14:paraId="0B9A1EB9" w14:textId="77777777" w:rsidR="00A71312" w:rsidRDefault="00EA7B22">
      <w:pPr>
        <w:pStyle w:val="Heading1"/>
        <w:tabs>
          <w:tab w:val="left" w:pos="10299"/>
        </w:tabs>
      </w:pPr>
      <w:r>
        <w:rPr>
          <w:color w:val="000000"/>
          <w:shd w:val="clear" w:color="auto" w:fill="FFFF00"/>
        </w:rPr>
        <w:t xml:space="preserve">Role of </w:t>
      </w:r>
      <w:r>
        <w:rPr>
          <w:color w:val="000000"/>
          <w:spacing w:val="-2"/>
          <w:shd w:val="clear" w:color="auto" w:fill="FFFF00"/>
        </w:rPr>
        <w:t>Pupils</w:t>
      </w:r>
      <w:r>
        <w:rPr>
          <w:color w:val="000000"/>
          <w:shd w:val="clear" w:color="auto" w:fill="FFFF00"/>
        </w:rPr>
        <w:tab/>
      </w:r>
    </w:p>
    <w:p w14:paraId="32995F46" w14:textId="77777777" w:rsidR="00A71312" w:rsidRDefault="00A71312">
      <w:pPr>
        <w:pStyle w:val="BodyText"/>
        <w:spacing w:before="3"/>
        <w:rPr>
          <w:b/>
        </w:rPr>
      </w:pPr>
    </w:p>
    <w:p w14:paraId="40E8BF85" w14:textId="77777777" w:rsidR="00A71312" w:rsidRDefault="00EA7B22">
      <w:pPr>
        <w:pStyle w:val="BodyText"/>
        <w:spacing w:line="273" w:lineRule="exact"/>
        <w:ind w:left="100"/>
      </w:pPr>
      <w:r>
        <w:t xml:space="preserve">Pupils </w:t>
      </w:r>
      <w:r>
        <w:rPr>
          <w:spacing w:val="-2"/>
        </w:rPr>
        <w:t>will:</w:t>
      </w:r>
    </w:p>
    <w:p w14:paraId="3C0828E8" w14:textId="77777777" w:rsidR="00A71312" w:rsidRDefault="00EA7B22">
      <w:pPr>
        <w:pStyle w:val="ListParagraph"/>
        <w:numPr>
          <w:ilvl w:val="1"/>
          <w:numId w:val="2"/>
        </w:numPr>
        <w:tabs>
          <w:tab w:val="left" w:pos="820"/>
          <w:tab w:val="left" w:pos="821"/>
        </w:tabs>
        <w:ind w:hanging="361"/>
        <w:rPr>
          <w:sz w:val="24"/>
        </w:rPr>
      </w:pPr>
      <w:r>
        <w:rPr>
          <w:sz w:val="24"/>
        </w:rPr>
        <w:t xml:space="preserve">be aware of and comply with this </w:t>
      </w:r>
      <w:r>
        <w:rPr>
          <w:spacing w:val="-2"/>
          <w:sz w:val="24"/>
        </w:rPr>
        <w:t>policy</w:t>
      </w:r>
    </w:p>
    <w:p w14:paraId="20163316" w14:textId="77777777" w:rsidR="00A71312" w:rsidRDefault="00EA7B22">
      <w:pPr>
        <w:pStyle w:val="ListParagraph"/>
        <w:numPr>
          <w:ilvl w:val="1"/>
          <w:numId w:val="2"/>
        </w:numPr>
        <w:tabs>
          <w:tab w:val="left" w:pos="820"/>
          <w:tab w:val="left" w:pos="821"/>
        </w:tabs>
        <w:spacing w:before="9" w:line="240" w:lineRule="auto"/>
        <w:ind w:hanging="361"/>
        <w:rPr>
          <w:sz w:val="24"/>
        </w:rPr>
      </w:pPr>
      <w:r>
        <w:rPr>
          <w:sz w:val="24"/>
        </w:rPr>
        <w:t xml:space="preserve">be encouraged to report any issues with any aspect of the disabled access </w:t>
      </w:r>
      <w:r>
        <w:rPr>
          <w:spacing w:val="-2"/>
          <w:sz w:val="24"/>
        </w:rPr>
        <w:t>facilities</w:t>
      </w:r>
    </w:p>
    <w:p w14:paraId="0EB28E90" w14:textId="77777777" w:rsidR="00A71312" w:rsidRDefault="00A71312">
      <w:pPr>
        <w:pStyle w:val="BodyText"/>
        <w:spacing w:before="3"/>
        <w:rPr>
          <w:sz w:val="16"/>
        </w:rPr>
      </w:pPr>
    </w:p>
    <w:p w14:paraId="7313ED4C" w14:textId="77777777" w:rsidR="00A71312" w:rsidRDefault="00EA7B22">
      <w:pPr>
        <w:pStyle w:val="Heading1"/>
        <w:tabs>
          <w:tab w:val="left" w:pos="10299"/>
        </w:tabs>
      </w:pPr>
      <w:r>
        <w:rPr>
          <w:color w:val="000000"/>
          <w:shd w:val="clear" w:color="auto" w:fill="FFFF00"/>
        </w:rPr>
        <w:t xml:space="preserve">Role of </w:t>
      </w:r>
      <w:r>
        <w:rPr>
          <w:color w:val="000000"/>
          <w:spacing w:val="-2"/>
          <w:shd w:val="clear" w:color="auto" w:fill="FFFF00"/>
        </w:rPr>
        <w:t>Parents/</w:t>
      </w:r>
      <w:proofErr w:type="spellStart"/>
      <w:r>
        <w:rPr>
          <w:color w:val="000000"/>
          <w:spacing w:val="-2"/>
          <w:shd w:val="clear" w:color="auto" w:fill="FFFF00"/>
        </w:rPr>
        <w:t>Carers</w:t>
      </w:r>
      <w:proofErr w:type="spellEnd"/>
      <w:r>
        <w:rPr>
          <w:color w:val="000000"/>
          <w:shd w:val="clear" w:color="auto" w:fill="FFFF00"/>
        </w:rPr>
        <w:tab/>
      </w:r>
    </w:p>
    <w:p w14:paraId="5E836548" w14:textId="77777777" w:rsidR="00A71312" w:rsidRDefault="00A71312">
      <w:pPr>
        <w:pStyle w:val="BodyText"/>
        <w:rPr>
          <w:b/>
          <w:sz w:val="23"/>
        </w:rPr>
      </w:pPr>
    </w:p>
    <w:p w14:paraId="71D171EA" w14:textId="77777777" w:rsidR="00A71312" w:rsidRDefault="00EA7B22">
      <w:pPr>
        <w:pStyle w:val="BodyText"/>
        <w:ind w:left="100"/>
      </w:pPr>
      <w:r>
        <w:t>Parents/</w:t>
      </w:r>
      <w:proofErr w:type="spellStart"/>
      <w:r>
        <w:t>carers</w:t>
      </w:r>
      <w:proofErr w:type="spellEnd"/>
      <w:r>
        <w:t xml:space="preserve"> </w:t>
      </w:r>
      <w:r>
        <w:rPr>
          <w:spacing w:val="-2"/>
        </w:rPr>
        <w:t>will:</w:t>
      </w:r>
    </w:p>
    <w:p w14:paraId="0B0C1A64" w14:textId="77777777" w:rsidR="00A71312" w:rsidRDefault="00EA7B22">
      <w:pPr>
        <w:pStyle w:val="ListParagraph"/>
        <w:numPr>
          <w:ilvl w:val="1"/>
          <w:numId w:val="2"/>
        </w:numPr>
        <w:tabs>
          <w:tab w:val="left" w:pos="820"/>
          <w:tab w:val="left" w:pos="821"/>
        </w:tabs>
        <w:spacing w:before="9"/>
        <w:ind w:hanging="361"/>
        <w:rPr>
          <w:sz w:val="24"/>
        </w:rPr>
      </w:pPr>
      <w:r>
        <w:rPr>
          <w:sz w:val="24"/>
        </w:rPr>
        <w:t xml:space="preserve">be aware of and comply with this </w:t>
      </w:r>
      <w:r>
        <w:rPr>
          <w:spacing w:val="-2"/>
          <w:sz w:val="24"/>
        </w:rPr>
        <w:t>policy</w:t>
      </w:r>
    </w:p>
    <w:p w14:paraId="6A5D35E2" w14:textId="77777777" w:rsidR="00A71312" w:rsidRDefault="00EA7B22">
      <w:pPr>
        <w:pStyle w:val="ListParagraph"/>
        <w:numPr>
          <w:ilvl w:val="1"/>
          <w:numId w:val="2"/>
        </w:numPr>
        <w:tabs>
          <w:tab w:val="left" w:pos="820"/>
          <w:tab w:val="left" w:pos="821"/>
        </w:tabs>
        <w:spacing w:line="247" w:lineRule="auto"/>
        <w:ind w:right="152"/>
        <w:rPr>
          <w:sz w:val="24"/>
        </w:rPr>
      </w:pPr>
      <w:r>
        <w:rPr>
          <w:sz w:val="24"/>
        </w:rPr>
        <w:t>support the school Code of Conduct and guidance necessary to ensure smooth running of the school</w:t>
      </w:r>
    </w:p>
    <w:p w14:paraId="14E90ADA" w14:textId="77777777" w:rsidR="00A71312" w:rsidRDefault="00A71312">
      <w:pPr>
        <w:pStyle w:val="BodyText"/>
        <w:rPr>
          <w:sz w:val="14"/>
        </w:rPr>
      </w:pPr>
    </w:p>
    <w:p w14:paraId="4B520850" w14:textId="77777777" w:rsidR="00A71312" w:rsidRDefault="00EA7B22">
      <w:pPr>
        <w:pStyle w:val="Heading1"/>
        <w:tabs>
          <w:tab w:val="left" w:pos="10299"/>
        </w:tabs>
      </w:pPr>
      <w:r>
        <w:rPr>
          <w:color w:val="000000"/>
          <w:shd w:val="clear" w:color="auto" w:fill="FFFF00"/>
        </w:rPr>
        <w:t xml:space="preserve">Raising Awareness of this </w:t>
      </w:r>
      <w:r>
        <w:rPr>
          <w:color w:val="000000"/>
          <w:spacing w:val="-2"/>
          <w:shd w:val="clear" w:color="auto" w:fill="FFFF00"/>
        </w:rPr>
        <w:t>Policy</w:t>
      </w:r>
      <w:r>
        <w:rPr>
          <w:color w:val="000000"/>
          <w:shd w:val="clear" w:color="auto" w:fill="FFFF00"/>
        </w:rPr>
        <w:tab/>
      </w:r>
    </w:p>
    <w:p w14:paraId="2515CAF8" w14:textId="77777777" w:rsidR="00A71312" w:rsidRDefault="00A71312">
      <w:pPr>
        <w:pStyle w:val="BodyText"/>
        <w:spacing w:before="3"/>
        <w:rPr>
          <w:b/>
        </w:rPr>
      </w:pPr>
    </w:p>
    <w:p w14:paraId="501840C5" w14:textId="77777777" w:rsidR="00A71312" w:rsidRDefault="00EA7B22">
      <w:pPr>
        <w:pStyle w:val="BodyText"/>
        <w:ind w:left="100"/>
      </w:pPr>
      <w:r>
        <w:t xml:space="preserve">We will raise awareness of this policy </w:t>
      </w:r>
      <w:r>
        <w:rPr>
          <w:spacing w:val="-4"/>
        </w:rPr>
        <w:t>via:</w:t>
      </w:r>
    </w:p>
    <w:p w14:paraId="4D7993A4" w14:textId="77777777" w:rsidR="00A71312" w:rsidRDefault="00EA7B22">
      <w:pPr>
        <w:pStyle w:val="ListParagraph"/>
        <w:numPr>
          <w:ilvl w:val="1"/>
          <w:numId w:val="2"/>
        </w:numPr>
        <w:tabs>
          <w:tab w:val="left" w:pos="820"/>
          <w:tab w:val="left" w:pos="821"/>
        </w:tabs>
        <w:spacing w:before="9"/>
        <w:ind w:hanging="361"/>
        <w:rPr>
          <w:sz w:val="24"/>
        </w:rPr>
      </w:pPr>
      <w:r>
        <w:rPr>
          <w:spacing w:val="-2"/>
          <w:sz w:val="24"/>
        </w:rPr>
        <w:t>Prospectus</w:t>
      </w:r>
    </w:p>
    <w:p w14:paraId="4C21DEC2" w14:textId="77777777" w:rsidR="00A71312" w:rsidRDefault="00EA7B22">
      <w:pPr>
        <w:pStyle w:val="ListParagraph"/>
        <w:numPr>
          <w:ilvl w:val="1"/>
          <w:numId w:val="2"/>
        </w:numPr>
        <w:tabs>
          <w:tab w:val="left" w:pos="820"/>
          <w:tab w:val="left" w:pos="821"/>
        </w:tabs>
        <w:spacing w:line="270" w:lineRule="exact"/>
        <w:ind w:hanging="361"/>
        <w:rPr>
          <w:sz w:val="24"/>
        </w:rPr>
      </w:pPr>
      <w:r>
        <w:rPr>
          <w:spacing w:val="-2"/>
          <w:sz w:val="24"/>
        </w:rPr>
        <w:t>Website</w:t>
      </w:r>
    </w:p>
    <w:p w14:paraId="4A6B8CB2" w14:textId="77777777" w:rsidR="00A71312" w:rsidRDefault="00EA7B22">
      <w:pPr>
        <w:pStyle w:val="ListParagraph"/>
        <w:numPr>
          <w:ilvl w:val="1"/>
          <w:numId w:val="2"/>
        </w:numPr>
        <w:tabs>
          <w:tab w:val="left" w:pos="820"/>
          <w:tab w:val="left" w:pos="821"/>
        </w:tabs>
        <w:ind w:hanging="361"/>
        <w:rPr>
          <w:sz w:val="24"/>
        </w:rPr>
      </w:pPr>
      <w:r>
        <w:rPr>
          <w:sz w:val="24"/>
        </w:rPr>
        <w:t xml:space="preserve">the Staff </w:t>
      </w:r>
      <w:r>
        <w:rPr>
          <w:spacing w:val="-2"/>
          <w:sz w:val="24"/>
        </w:rPr>
        <w:t>Handbook</w:t>
      </w:r>
    </w:p>
    <w:p w14:paraId="1B0168CD" w14:textId="77777777" w:rsidR="00A71312" w:rsidRDefault="00EA7B22">
      <w:pPr>
        <w:pStyle w:val="ListParagraph"/>
        <w:numPr>
          <w:ilvl w:val="1"/>
          <w:numId w:val="2"/>
        </w:numPr>
        <w:tabs>
          <w:tab w:val="left" w:pos="820"/>
          <w:tab w:val="left" w:pos="821"/>
        </w:tabs>
        <w:spacing w:before="14" w:line="235" w:lineRule="auto"/>
        <w:ind w:right="332"/>
        <w:rPr>
          <w:sz w:val="24"/>
        </w:rPr>
      </w:pPr>
      <w:r>
        <w:rPr>
          <w:sz w:val="24"/>
        </w:rPr>
        <w:t>meetings</w:t>
      </w:r>
      <w:r>
        <w:rPr>
          <w:spacing w:val="-5"/>
          <w:sz w:val="24"/>
        </w:rPr>
        <w:t xml:space="preserve"> </w:t>
      </w:r>
      <w:r>
        <w:rPr>
          <w:sz w:val="24"/>
        </w:rPr>
        <w:t>with</w:t>
      </w:r>
      <w:r>
        <w:rPr>
          <w:spacing w:val="-5"/>
          <w:sz w:val="24"/>
        </w:rPr>
        <w:t xml:space="preserve"> </w:t>
      </w:r>
      <w:r>
        <w:rPr>
          <w:sz w:val="24"/>
        </w:rPr>
        <w:t>parents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introductory,</w:t>
      </w:r>
      <w:r>
        <w:rPr>
          <w:spacing w:val="-5"/>
          <w:sz w:val="24"/>
        </w:rPr>
        <w:t xml:space="preserve"> </w:t>
      </w:r>
      <w:r>
        <w:rPr>
          <w:sz w:val="24"/>
        </w:rPr>
        <w:t>transition,</w:t>
      </w:r>
      <w:r>
        <w:rPr>
          <w:spacing w:val="-5"/>
          <w:sz w:val="24"/>
        </w:rPr>
        <w:t xml:space="preserve"> </w:t>
      </w:r>
      <w:r>
        <w:rPr>
          <w:sz w:val="24"/>
        </w:rPr>
        <w:t>parent-teacher</w:t>
      </w:r>
      <w:r>
        <w:rPr>
          <w:spacing w:val="-5"/>
          <w:sz w:val="24"/>
        </w:rPr>
        <w:t xml:space="preserve"> </w:t>
      </w:r>
      <w:r>
        <w:rPr>
          <w:sz w:val="24"/>
        </w:rPr>
        <w:t>consultations</w:t>
      </w:r>
      <w:r>
        <w:rPr>
          <w:spacing w:val="-5"/>
          <w:sz w:val="24"/>
        </w:rPr>
        <w:t xml:space="preserve"> </w:t>
      </w:r>
      <w:r>
        <w:rPr>
          <w:sz w:val="24"/>
        </w:rPr>
        <w:t>and periodic curriculum workshops</w:t>
      </w:r>
    </w:p>
    <w:p w14:paraId="201E35AD" w14:textId="77777777" w:rsidR="00A71312" w:rsidRDefault="00EA7B22">
      <w:pPr>
        <w:pStyle w:val="ListParagraph"/>
        <w:numPr>
          <w:ilvl w:val="1"/>
          <w:numId w:val="2"/>
        </w:numPr>
        <w:tabs>
          <w:tab w:val="left" w:pos="820"/>
          <w:tab w:val="left" w:pos="821"/>
        </w:tabs>
        <w:spacing w:before="9"/>
        <w:ind w:hanging="361"/>
        <w:rPr>
          <w:sz w:val="24"/>
        </w:rPr>
      </w:pPr>
      <w:r>
        <w:rPr>
          <w:sz w:val="24"/>
        </w:rPr>
        <w:t xml:space="preserve">school </w:t>
      </w:r>
      <w:r>
        <w:rPr>
          <w:spacing w:val="-2"/>
          <w:sz w:val="24"/>
        </w:rPr>
        <w:t>events</w:t>
      </w:r>
    </w:p>
    <w:p w14:paraId="41FDDFFA" w14:textId="77777777" w:rsidR="00A71312" w:rsidRDefault="00EA7B22">
      <w:pPr>
        <w:pStyle w:val="ListParagraph"/>
        <w:numPr>
          <w:ilvl w:val="1"/>
          <w:numId w:val="2"/>
        </w:numPr>
        <w:tabs>
          <w:tab w:val="left" w:pos="820"/>
          <w:tab w:val="left" w:pos="821"/>
        </w:tabs>
        <w:spacing w:line="270" w:lineRule="exact"/>
        <w:ind w:hanging="361"/>
        <w:rPr>
          <w:sz w:val="24"/>
        </w:rPr>
      </w:pPr>
      <w:r>
        <w:rPr>
          <w:sz w:val="24"/>
        </w:rPr>
        <w:t xml:space="preserve">meetings with school </w:t>
      </w:r>
      <w:r>
        <w:rPr>
          <w:spacing w:val="-2"/>
          <w:sz w:val="24"/>
        </w:rPr>
        <w:t>personnel</w:t>
      </w:r>
    </w:p>
    <w:p w14:paraId="43864127" w14:textId="77777777" w:rsidR="00A71312" w:rsidRDefault="00EA7B22">
      <w:pPr>
        <w:pStyle w:val="ListParagraph"/>
        <w:numPr>
          <w:ilvl w:val="1"/>
          <w:numId w:val="2"/>
        </w:numPr>
        <w:tabs>
          <w:tab w:val="left" w:pos="820"/>
          <w:tab w:val="left" w:pos="821"/>
        </w:tabs>
        <w:ind w:hanging="361"/>
        <w:rPr>
          <w:sz w:val="24"/>
        </w:rPr>
      </w:pPr>
      <w:r>
        <w:rPr>
          <w:sz w:val="24"/>
        </w:rPr>
        <w:t xml:space="preserve">communications with home such as </w:t>
      </w:r>
      <w:r>
        <w:rPr>
          <w:spacing w:val="-2"/>
          <w:sz w:val="24"/>
        </w:rPr>
        <w:t>newsletters</w:t>
      </w:r>
    </w:p>
    <w:p w14:paraId="107E4C03" w14:textId="77777777" w:rsidR="00A71312" w:rsidRDefault="00EA7B22">
      <w:pPr>
        <w:pStyle w:val="ListParagraph"/>
        <w:numPr>
          <w:ilvl w:val="1"/>
          <w:numId w:val="2"/>
        </w:numPr>
        <w:tabs>
          <w:tab w:val="left" w:pos="820"/>
          <w:tab w:val="left" w:pos="821"/>
        </w:tabs>
        <w:spacing w:before="9" w:line="240" w:lineRule="auto"/>
        <w:ind w:hanging="361"/>
        <w:rPr>
          <w:sz w:val="24"/>
        </w:rPr>
      </w:pPr>
      <w:r>
        <w:rPr>
          <w:sz w:val="24"/>
        </w:rPr>
        <w:t xml:space="preserve">Headteacher reports to the Governing </w:t>
      </w:r>
      <w:r>
        <w:rPr>
          <w:spacing w:val="-4"/>
          <w:sz w:val="24"/>
        </w:rPr>
        <w:t>Body</w:t>
      </w:r>
    </w:p>
    <w:p w14:paraId="5836D692" w14:textId="77777777" w:rsidR="00A71312" w:rsidRDefault="00A71312">
      <w:pPr>
        <w:pStyle w:val="BodyText"/>
        <w:spacing w:before="3"/>
        <w:rPr>
          <w:sz w:val="16"/>
        </w:rPr>
      </w:pPr>
    </w:p>
    <w:p w14:paraId="4AD283D1" w14:textId="77777777" w:rsidR="00A71312" w:rsidRDefault="00EA7B22">
      <w:pPr>
        <w:pStyle w:val="Heading1"/>
        <w:tabs>
          <w:tab w:val="left" w:pos="10299"/>
        </w:tabs>
      </w:pPr>
      <w:r>
        <w:rPr>
          <w:color w:val="000000"/>
          <w:spacing w:val="-2"/>
          <w:shd w:val="clear" w:color="auto" w:fill="FFFF00"/>
        </w:rPr>
        <w:t>Training</w:t>
      </w:r>
      <w:r>
        <w:rPr>
          <w:color w:val="000000"/>
          <w:shd w:val="clear" w:color="auto" w:fill="FFFF00"/>
        </w:rPr>
        <w:tab/>
      </w:r>
    </w:p>
    <w:p w14:paraId="0917CE88" w14:textId="77777777" w:rsidR="00A71312" w:rsidRDefault="00A71312">
      <w:pPr>
        <w:pStyle w:val="BodyText"/>
        <w:rPr>
          <w:b/>
          <w:sz w:val="23"/>
        </w:rPr>
      </w:pPr>
    </w:p>
    <w:p w14:paraId="715AF691" w14:textId="77777777" w:rsidR="00A71312" w:rsidRDefault="00EA7B22">
      <w:pPr>
        <w:pStyle w:val="BodyText"/>
        <w:ind w:left="100"/>
        <w:jc w:val="both"/>
      </w:pPr>
      <w:r>
        <w:t xml:space="preserve">All school </w:t>
      </w:r>
      <w:r>
        <w:rPr>
          <w:spacing w:val="-2"/>
        </w:rPr>
        <w:t>personnel:</w:t>
      </w:r>
    </w:p>
    <w:p w14:paraId="49B21D99" w14:textId="77777777" w:rsidR="00A71312" w:rsidRDefault="00EA7B22">
      <w:pPr>
        <w:pStyle w:val="ListParagraph"/>
        <w:numPr>
          <w:ilvl w:val="1"/>
          <w:numId w:val="2"/>
        </w:numPr>
        <w:tabs>
          <w:tab w:val="left" w:pos="821"/>
        </w:tabs>
        <w:spacing w:before="9"/>
        <w:ind w:hanging="361"/>
        <w:jc w:val="both"/>
        <w:rPr>
          <w:sz w:val="24"/>
        </w:rPr>
      </w:pPr>
      <w:r>
        <w:rPr>
          <w:sz w:val="24"/>
        </w:rPr>
        <w:t xml:space="preserve">have equal chances of training, career development and </w:t>
      </w:r>
      <w:r>
        <w:rPr>
          <w:spacing w:val="-2"/>
          <w:sz w:val="24"/>
        </w:rPr>
        <w:t>promotion</w:t>
      </w:r>
    </w:p>
    <w:p w14:paraId="51265969" w14:textId="77777777" w:rsidR="00A71312" w:rsidRDefault="00EA7B22">
      <w:pPr>
        <w:pStyle w:val="ListParagraph"/>
        <w:numPr>
          <w:ilvl w:val="1"/>
          <w:numId w:val="2"/>
        </w:numPr>
        <w:tabs>
          <w:tab w:val="left" w:pos="821"/>
        </w:tabs>
        <w:spacing w:line="242" w:lineRule="auto"/>
        <w:ind w:right="705"/>
        <w:jc w:val="both"/>
        <w:rPr>
          <w:sz w:val="24"/>
        </w:rPr>
      </w:pPr>
      <w:r>
        <w:rPr>
          <w:sz w:val="24"/>
        </w:rPr>
        <w:t>receive</w:t>
      </w:r>
      <w:r>
        <w:rPr>
          <w:spacing w:val="-3"/>
          <w:sz w:val="24"/>
        </w:rPr>
        <w:t xml:space="preserve"> </w:t>
      </w:r>
      <w:r>
        <w:rPr>
          <w:sz w:val="24"/>
        </w:rPr>
        <w:t>training</w:t>
      </w:r>
      <w:r>
        <w:rPr>
          <w:spacing w:val="-3"/>
          <w:sz w:val="24"/>
        </w:rPr>
        <w:t xml:space="preserve"> </w:t>
      </w:r>
      <w:r>
        <w:rPr>
          <w:sz w:val="24"/>
        </w:rPr>
        <w:t>on</w:t>
      </w:r>
      <w:r>
        <w:rPr>
          <w:spacing w:val="-3"/>
          <w:sz w:val="24"/>
        </w:rPr>
        <w:t xml:space="preserve"> </w:t>
      </w:r>
      <w:r>
        <w:rPr>
          <w:sz w:val="24"/>
        </w:rPr>
        <w:t>this</w:t>
      </w:r>
      <w:r>
        <w:rPr>
          <w:spacing w:val="-3"/>
          <w:sz w:val="24"/>
        </w:rPr>
        <w:t xml:space="preserve"> </w:t>
      </w:r>
      <w:r>
        <w:rPr>
          <w:sz w:val="24"/>
        </w:rPr>
        <w:t>policy</w:t>
      </w:r>
      <w:r>
        <w:rPr>
          <w:spacing w:val="-3"/>
          <w:sz w:val="24"/>
        </w:rPr>
        <w:t xml:space="preserve"> </w:t>
      </w:r>
      <w:r>
        <w:rPr>
          <w:sz w:val="24"/>
        </w:rPr>
        <w:t>on</w:t>
      </w:r>
      <w:r>
        <w:rPr>
          <w:spacing w:val="-3"/>
          <w:sz w:val="24"/>
        </w:rPr>
        <w:t xml:space="preserve"> </w:t>
      </w:r>
      <w:r>
        <w:rPr>
          <w:sz w:val="24"/>
        </w:rPr>
        <w:t>induction</w:t>
      </w:r>
      <w:r>
        <w:rPr>
          <w:spacing w:val="-3"/>
          <w:sz w:val="24"/>
        </w:rPr>
        <w:t xml:space="preserve"> </w:t>
      </w:r>
      <w:r>
        <w:rPr>
          <w:sz w:val="24"/>
        </w:rPr>
        <w:t>which</w:t>
      </w:r>
      <w:r>
        <w:rPr>
          <w:spacing w:val="-3"/>
          <w:sz w:val="24"/>
        </w:rPr>
        <w:t xml:space="preserve"> </w:t>
      </w:r>
      <w:r>
        <w:rPr>
          <w:sz w:val="24"/>
        </w:rPr>
        <w:t>specifically</w:t>
      </w:r>
      <w:r>
        <w:rPr>
          <w:spacing w:val="-3"/>
          <w:sz w:val="24"/>
        </w:rPr>
        <w:t xml:space="preserve"> </w:t>
      </w:r>
      <w:r>
        <w:rPr>
          <w:sz w:val="24"/>
        </w:rPr>
        <w:t>covers</w:t>
      </w:r>
      <w:r>
        <w:rPr>
          <w:spacing w:val="-3"/>
          <w:sz w:val="24"/>
        </w:rPr>
        <w:t xml:space="preserve"> </w:t>
      </w:r>
      <w:r>
        <w:rPr>
          <w:sz w:val="24"/>
        </w:rPr>
        <w:t>disabled</w:t>
      </w:r>
      <w:r>
        <w:rPr>
          <w:spacing w:val="-3"/>
          <w:sz w:val="24"/>
        </w:rPr>
        <w:t xml:space="preserve"> </w:t>
      </w:r>
      <w:r>
        <w:rPr>
          <w:sz w:val="24"/>
        </w:rPr>
        <w:t>access issues,</w:t>
      </w:r>
      <w:r>
        <w:rPr>
          <w:spacing w:val="-4"/>
          <w:sz w:val="24"/>
        </w:rPr>
        <w:t xml:space="preserve"> </w:t>
      </w:r>
      <w:r>
        <w:rPr>
          <w:sz w:val="24"/>
        </w:rPr>
        <w:t>Health</w:t>
      </w:r>
      <w:r>
        <w:rPr>
          <w:spacing w:val="-4"/>
          <w:sz w:val="24"/>
        </w:rPr>
        <w:t xml:space="preserve"> </w:t>
      </w:r>
      <w:r>
        <w:rPr>
          <w:sz w:val="24"/>
        </w:rPr>
        <w:t>and</w:t>
      </w:r>
      <w:r>
        <w:rPr>
          <w:spacing w:val="-4"/>
          <w:sz w:val="24"/>
        </w:rPr>
        <w:t xml:space="preserve"> </w:t>
      </w:r>
      <w:r>
        <w:rPr>
          <w:sz w:val="24"/>
        </w:rPr>
        <w:t>Safety</w:t>
      </w:r>
      <w:r>
        <w:rPr>
          <w:spacing w:val="-4"/>
          <w:sz w:val="24"/>
        </w:rPr>
        <w:t xml:space="preserve"> </w:t>
      </w:r>
      <w:r>
        <w:rPr>
          <w:sz w:val="24"/>
        </w:rPr>
        <w:t>Risk</w:t>
      </w:r>
      <w:r>
        <w:rPr>
          <w:spacing w:val="-4"/>
          <w:sz w:val="24"/>
        </w:rPr>
        <w:t xml:space="preserve"> </w:t>
      </w:r>
      <w:r>
        <w:rPr>
          <w:sz w:val="24"/>
        </w:rPr>
        <w:t>Management,</w:t>
      </w:r>
      <w:r>
        <w:rPr>
          <w:spacing w:val="-4"/>
          <w:sz w:val="24"/>
        </w:rPr>
        <w:t xml:space="preserve"> </w:t>
      </w:r>
      <w:r>
        <w:rPr>
          <w:sz w:val="24"/>
        </w:rPr>
        <w:t>Reporting</w:t>
      </w:r>
      <w:r>
        <w:rPr>
          <w:spacing w:val="-4"/>
          <w:sz w:val="24"/>
        </w:rPr>
        <w:t xml:space="preserve"> </w:t>
      </w:r>
      <w:r>
        <w:rPr>
          <w:sz w:val="24"/>
        </w:rPr>
        <w:t>of</w:t>
      </w:r>
      <w:r>
        <w:rPr>
          <w:spacing w:val="-4"/>
          <w:sz w:val="24"/>
        </w:rPr>
        <w:t xml:space="preserve"> </w:t>
      </w:r>
      <w:r>
        <w:rPr>
          <w:sz w:val="24"/>
        </w:rPr>
        <w:t>Identified</w:t>
      </w:r>
      <w:r>
        <w:rPr>
          <w:spacing w:val="-4"/>
          <w:sz w:val="24"/>
        </w:rPr>
        <w:t xml:space="preserve"> </w:t>
      </w:r>
      <w:r>
        <w:rPr>
          <w:sz w:val="24"/>
        </w:rPr>
        <w:t>Hazards,</w:t>
      </w:r>
      <w:r>
        <w:rPr>
          <w:spacing w:val="-4"/>
          <w:sz w:val="24"/>
        </w:rPr>
        <w:t xml:space="preserve"> </w:t>
      </w:r>
      <w:r>
        <w:rPr>
          <w:sz w:val="24"/>
        </w:rPr>
        <w:t>Equal Opportunities, Inclusion</w:t>
      </w:r>
    </w:p>
    <w:p w14:paraId="47410163" w14:textId="77777777" w:rsidR="00A71312" w:rsidRDefault="00EA7B22">
      <w:pPr>
        <w:pStyle w:val="ListParagraph"/>
        <w:numPr>
          <w:ilvl w:val="1"/>
          <w:numId w:val="2"/>
        </w:numPr>
        <w:tabs>
          <w:tab w:val="left" w:pos="821"/>
        </w:tabs>
        <w:spacing w:line="265" w:lineRule="exact"/>
        <w:ind w:hanging="361"/>
        <w:jc w:val="both"/>
        <w:rPr>
          <w:sz w:val="24"/>
        </w:rPr>
      </w:pPr>
      <w:r>
        <w:rPr>
          <w:sz w:val="24"/>
        </w:rPr>
        <w:t xml:space="preserve">receive periodic training so that they are kept up to date with new </w:t>
      </w:r>
      <w:r>
        <w:rPr>
          <w:spacing w:val="-2"/>
          <w:sz w:val="24"/>
        </w:rPr>
        <w:t>information</w:t>
      </w:r>
    </w:p>
    <w:p w14:paraId="23DF108D" w14:textId="77777777" w:rsidR="00A71312" w:rsidRDefault="00EA7B22">
      <w:pPr>
        <w:pStyle w:val="ListParagraph"/>
        <w:numPr>
          <w:ilvl w:val="1"/>
          <w:numId w:val="2"/>
        </w:numPr>
        <w:tabs>
          <w:tab w:val="left" w:pos="821"/>
        </w:tabs>
        <w:spacing w:before="11" w:line="235" w:lineRule="auto"/>
        <w:ind w:right="344"/>
        <w:jc w:val="both"/>
        <w:rPr>
          <w:sz w:val="24"/>
        </w:rPr>
      </w:pPr>
      <w:r>
        <w:rPr>
          <w:sz w:val="24"/>
        </w:rPr>
        <w:t>receive</w:t>
      </w:r>
      <w:r>
        <w:rPr>
          <w:spacing w:val="-4"/>
          <w:sz w:val="24"/>
        </w:rPr>
        <w:t xml:space="preserve"> </w:t>
      </w:r>
      <w:r>
        <w:rPr>
          <w:sz w:val="24"/>
        </w:rPr>
        <w:t>equal</w:t>
      </w:r>
      <w:r>
        <w:rPr>
          <w:spacing w:val="-4"/>
          <w:sz w:val="24"/>
        </w:rPr>
        <w:t xml:space="preserve"> </w:t>
      </w:r>
      <w:r>
        <w:rPr>
          <w:sz w:val="24"/>
        </w:rPr>
        <w:t>opportunities</w:t>
      </w:r>
      <w:r>
        <w:rPr>
          <w:spacing w:val="-4"/>
          <w:sz w:val="24"/>
        </w:rPr>
        <w:t xml:space="preserve"> </w:t>
      </w:r>
      <w:r>
        <w:rPr>
          <w:sz w:val="24"/>
        </w:rPr>
        <w:t>training</w:t>
      </w:r>
      <w:r>
        <w:rPr>
          <w:spacing w:val="-4"/>
          <w:sz w:val="24"/>
        </w:rPr>
        <w:t xml:space="preserve"> </w:t>
      </w:r>
      <w:r>
        <w:rPr>
          <w:sz w:val="24"/>
        </w:rPr>
        <w:t>on</w:t>
      </w:r>
      <w:r>
        <w:rPr>
          <w:spacing w:val="-4"/>
          <w:sz w:val="24"/>
        </w:rPr>
        <w:t xml:space="preserve"> </w:t>
      </w:r>
      <w:r>
        <w:rPr>
          <w:sz w:val="24"/>
        </w:rPr>
        <w:t>induction</w:t>
      </w:r>
      <w:r>
        <w:rPr>
          <w:spacing w:val="-4"/>
          <w:sz w:val="24"/>
        </w:rPr>
        <w:t xml:space="preserve"> </w:t>
      </w:r>
      <w:r>
        <w:rPr>
          <w:sz w:val="24"/>
        </w:rPr>
        <w:t>in</w:t>
      </w:r>
      <w:r>
        <w:rPr>
          <w:spacing w:val="-4"/>
          <w:sz w:val="24"/>
        </w:rPr>
        <w:t xml:space="preserve"> </w:t>
      </w:r>
      <w:r>
        <w:rPr>
          <w:sz w:val="24"/>
        </w:rPr>
        <w:t>order</w:t>
      </w:r>
      <w:r>
        <w:rPr>
          <w:spacing w:val="-4"/>
          <w:sz w:val="24"/>
        </w:rPr>
        <w:t xml:space="preserve"> </w:t>
      </w:r>
      <w:r>
        <w:rPr>
          <w:sz w:val="24"/>
        </w:rPr>
        <w:t>to</w:t>
      </w:r>
      <w:r>
        <w:rPr>
          <w:spacing w:val="-4"/>
          <w:sz w:val="24"/>
        </w:rPr>
        <w:t xml:space="preserve"> </w:t>
      </w:r>
      <w:r>
        <w:rPr>
          <w:sz w:val="24"/>
        </w:rPr>
        <w:t>improve</w:t>
      </w:r>
      <w:r>
        <w:rPr>
          <w:spacing w:val="-4"/>
          <w:sz w:val="24"/>
        </w:rPr>
        <w:t xml:space="preserve"> </w:t>
      </w:r>
      <w:r>
        <w:rPr>
          <w:sz w:val="24"/>
        </w:rPr>
        <w:t>their</w:t>
      </w:r>
      <w:r>
        <w:rPr>
          <w:spacing w:val="-4"/>
          <w:sz w:val="24"/>
        </w:rPr>
        <w:t xml:space="preserve"> </w:t>
      </w:r>
      <w:r>
        <w:rPr>
          <w:sz w:val="24"/>
        </w:rPr>
        <w:t>understanding of the Equality Act 2010 and its implications</w:t>
      </w:r>
    </w:p>
    <w:p w14:paraId="3F8AC60B" w14:textId="77777777" w:rsidR="00A71312" w:rsidRDefault="00A71312">
      <w:pPr>
        <w:pStyle w:val="BodyText"/>
        <w:spacing w:before="3"/>
        <w:rPr>
          <w:sz w:val="16"/>
        </w:rPr>
      </w:pPr>
    </w:p>
    <w:p w14:paraId="49DC5F26" w14:textId="77777777" w:rsidR="00A71312" w:rsidRDefault="00EA7B22">
      <w:pPr>
        <w:pStyle w:val="Heading1"/>
        <w:tabs>
          <w:tab w:val="left" w:pos="10299"/>
        </w:tabs>
      </w:pPr>
      <w:r>
        <w:rPr>
          <w:color w:val="000000"/>
          <w:shd w:val="clear" w:color="auto" w:fill="FFFF00"/>
        </w:rPr>
        <w:t xml:space="preserve">Equality Impact </w:t>
      </w:r>
      <w:r>
        <w:rPr>
          <w:color w:val="000000"/>
          <w:spacing w:val="-2"/>
          <w:shd w:val="clear" w:color="auto" w:fill="FFFF00"/>
        </w:rPr>
        <w:t>Assessment</w:t>
      </w:r>
      <w:r>
        <w:rPr>
          <w:color w:val="000000"/>
          <w:shd w:val="clear" w:color="auto" w:fill="FFFF00"/>
        </w:rPr>
        <w:tab/>
      </w:r>
    </w:p>
    <w:p w14:paraId="263B15C4" w14:textId="77777777" w:rsidR="00A71312" w:rsidRDefault="00A71312">
      <w:pPr>
        <w:pStyle w:val="BodyText"/>
        <w:spacing w:before="3"/>
        <w:rPr>
          <w:b/>
        </w:rPr>
      </w:pPr>
    </w:p>
    <w:p w14:paraId="43BEB554" w14:textId="77777777" w:rsidR="00A71312" w:rsidRDefault="00EA7B22">
      <w:pPr>
        <w:pStyle w:val="BodyText"/>
        <w:spacing w:line="242" w:lineRule="auto"/>
        <w:ind w:left="100" w:right="141"/>
      </w:pPr>
      <w:r>
        <w:t>Under the Equality Act 2010 we have a duty not to discriminate against people on the basis of their</w:t>
      </w:r>
      <w:r>
        <w:rPr>
          <w:spacing w:val="-3"/>
        </w:rPr>
        <w:t xml:space="preserve"> </w:t>
      </w:r>
      <w:r>
        <w:t>age,</w:t>
      </w:r>
      <w:r>
        <w:rPr>
          <w:spacing w:val="-3"/>
        </w:rPr>
        <w:t xml:space="preserve"> </w:t>
      </w:r>
      <w:r>
        <w:t>disability,</w:t>
      </w:r>
      <w:r>
        <w:rPr>
          <w:spacing w:val="-3"/>
        </w:rPr>
        <w:t xml:space="preserve"> </w:t>
      </w:r>
      <w:r>
        <w:t>gender,</w:t>
      </w:r>
      <w:r>
        <w:rPr>
          <w:spacing w:val="-3"/>
        </w:rPr>
        <w:t xml:space="preserve"> </w:t>
      </w:r>
      <w:r>
        <w:t>gender</w:t>
      </w:r>
      <w:r>
        <w:rPr>
          <w:spacing w:val="-3"/>
        </w:rPr>
        <w:t xml:space="preserve"> </w:t>
      </w:r>
      <w:r>
        <w:t>identity,</w:t>
      </w:r>
      <w:r>
        <w:rPr>
          <w:spacing w:val="-3"/>
        </w:rPr>
        <w:t xml:space="preserve"> </w:t>
      </w:r>
      <w:r>
        <w:t>pregnancy</w:t>
      </w:r>
      <w:r>
        <w:rPr>
          <w:spacing w:val="-3"/>
        </w:rPr>
        <w:t xml:space="preserve"> </w:t>
      </w:r>
      <w:r>
        <w:t>or</w:t>
      </w:r>
      <w:r>
        <w:rPr>
          <w:spacing w:val="-3"/>
        </w:rPr>
        <w:t xml:space="preserve"> </w:t>
      </w:r>
      <w:r>
        <w:t>maternity,</w:t>
      </w:r>
      <w:r>
        <w:rPr>
          <w:spacing w:val="-3"/>
        </w:rPr>
        <w:t xml:space="preserve"> </w:t>
      </w:r>
      <w:r>
        <w:t>race,</w:t>
      </w:r>
      <w:r>
        <w:rPr>
          <w:spacing w:val="-3"/>
        </w:rPr>
        <w:t xml:space="preserve"> </w:t>
      </w:r>
      <w:r>
        <w:t>religion</w:t>
      </w:r>
      <w:r>
        <w:rPr>
          <w:spacing w:val="-3"/>
        </w:rPr>
        <w:t xml:space="preserve"> </w:t>
      </w:r>
      <w:r>
        <w:t>or</w:t>
      </w:r>
      <w:r>
        <w:rPr>
          <w:spacing w:val="-3"/>
        </w:rPr>
        <w:t xml:space="preserve"> </w:t>
      </w:r>
      <w:r>
        <w:t>belief</w:t>
      </w:r>
      <w:r>
        <w:rPr>
          <w:spacing w:val="-3"/>
        </w:rPr>
        <w:t xml:space="preserve"> </w:t>
      </w:r>
      <w:r>
        <w:t>and sexual orientation.</w:t>
      </w:r>
    </w:p>
    <w:p w14:paraId="063F290B" w14:textId="77777777" w:rsidR="00A71312" w:rsidRDefault="00A71312">
      <w:pPr>
        <w:spacing w:line="242" w:lineRule="auto"/>
        <w:sectPr w:rsidR="00A71312">
          <w:pgSz w:w="12240" w:h="15840"/>
          <w:pgMar w:top="960" w:right="880" w:bottom="280" w:left="920" w:header="716" w:footer="0" w:gutter="0"/>
          <w:cols w:space="720"/>
        </w:sectPr>
      </w:pPr>
    </w:p>
    <w:p w14:paraId="40163016" w14:textId="77777777" w:rsidR="00A71312" w:rsidRDefault="00A71312">
      <w:pPr>
        <w:pStyle w:val="BodyText"/>
        <w:spacing w:before="6"/>
        <w:rPr>
          <w:sz w:val="20"/>
        </w:rPr>
      </w:pPr>
    </w:p>
    <w:p w14:paraId="2E3F9276" w14:textId="77777777" w:rsidR="00A71312" w:rsidRDefault="00EA7B22">
      <w:pPr>
        <w:pStyle w:val="Heading1"/>
        <w:tabs>
          <w:tab w:val="left" w:pos="10299"/>
        </w:tabs>
      </w:pPr>
      <w:r>
        <w:rPr>
          <w:color w:val="000000"/>
          <w:shd w:val="clear" w:color="auto" w:fill="FFFF00"/>
        </w:rPr>
        <w:t xml:space="preserve">Monitoring the Implementation and Effectiveness of the </w:t>
      </w:r>
      <w:r>
        <w:rPr>
          <w:color w:val="000000"/>
          <w:spacing w:val="-2"/>
          <w:shd w:val="clear" w:color="auto" w:fill="FFFF00"/>
        </w:rPr>
        <w:t>Policy</w:t>
      </w:r>
      <w:r>
        <w:rPr>
          <w:color w:val="000000"/>
          <w:shd w:val="clear" w:color="auto" w:fill="FFFF00"/>
        </w:rPr>
        <w:tab/>
      </w:r>
    </w:p>
    <w:p w14:paraId="57E283DF" w14:textId="77777777" w:rsidR="00A71312" w:rsidRDefault="00A71312">
      <w:pPr>
        <w:pStyle w:val="BodyText"/>
        <w:spacing w:before="3"/>
        <w:rPr>
          <w:b/>
        </w:rPr>
      </w:pPr>
    </w:p>
    <w:p w14:paraId="27E9D509" w14:textId="77777777" w:rsidR="00A71312" w:rsidRDefault="00EA7B22">
      <w:pPr>
        <w:pStyle w:val="BodyText"/>
        <w:ind w:left="100" w:right="141"/>
      </w:pPr>
      <w:r>
        <w:t>The</w:t>
      </w:r>
      <w:r>
        <w:rPr>
          <w:spacing w:val="-1"/>
        </w:rPr>
        <w:t xml:space="preserve"> </w:t>
      </w:r>
      <w:r>
        <w:t>practical</w:t>
      </w:r>
      <w:r>
        <w:rPr>
          <w:spacing w:val="-1"/>
        </w:rPr>
        <w:t xml:space="preserve"> </w:t>
      </w:r>
      <w:r>
        <w:t>application</w:t>
      </w:r>
      <w:r>
        <w:rPr>
          <w:spacing w:val="-1"/>
        </w:rPr>
        <w:t xml:space="preserve"> </w:t>
      </w:r>
      <w:r>
        <w:t>of</w:t>
      </w:r>
      <w:r>
        <w:rPr>
          <w:spacing w:val="-1"/>
        </w:rPr>
        <w:t xml:space="preserve"> </w:t>
      </w:r>
      <w:r>
        <w:t>this</w:t>
      </w:r>
      <w:r>
        <w:rPr>
          <w:spacing w:val="-1"/>
        </w:rPr>
        <w:t xml:space="preserve"> </w:t>
      </w:r>
      <w:r>
        <w:t>policy</w:t>
      </w:r>
      <w:r>
        <w:rPr>
          <w:spacing w:val="-1"/>
        </w:rPr>
        <w:t xml:space="preserve"> </w:t>
      </w:r>
      <w:r>
        <w:t>will</w:t>
      </w:r>
      <w:r>
        <w:rPr>
          <w:spacing w:val="-1"/>
        </w:rPr>
        <w:t xml:space="preserve"> </w:t>
      </w:r>
      <w:r>
        <w:t>be</w:t>
      </w:r>
      <w:r>
        <w:rPr>
          <w:spacing w:val="-1"/>
        </w:rPr>
        <w:t xml:space="preserve"> </w:t>
      </w:r>
      <w:r>
        <w:t>reviewed</w:t>
      </w:r>
      <w:r>
        <w:rPr>
          <w:spacing w:val="-1"/>
        </w:rPr>
        <w:t xml:space="preserve"> </w:t>
      </w:r>
      <w:r>
        <w:t>annually</w:t>
      </w:r>
      <w:r>
        <w:rPr>
          <w:spacing w:val="-1"/>
        </w:rPr>
        <w:t xml:space="preserve"> </w:t>
      </w:r>
      <w:r>
        <w:t>or</w:t>
      </w:r>
      <w:r>
        <w:rPr>
          <w:spacing w:val="-1"/>
        </w:rPr>
        <w:t xml:space="preserve"> </w:t>
      </w:r>
      <w:r>
        <w:t>when</w:t>
      </w:r>
      <w:r>
        <w:rPr>
          <w:spacing w:val="-1"/>
        </w:rPr>
        <w:t xml:space="preserve"> </w:t>
      </w:r>
      <w:r>
        <w:t>the</w:t>
      </w:r>
      <w:r>
        <w:rPr>
          <w:spacing w:val="-1"/>
        </w:rPr>
        <w:t xml:space="preserve"> </w:t>
      </w:r>
      <w:r>
        <w:t>need</w:t>
      </w:r>
      <w:r>
        <w:rPr>
          <w:spacing w:val="-1"/>
        </w:rPr>
        <w:t xml:space="preserve"> </w:t>
      </w:r>
      <w:r>
        <w:t>arises</w:t>
      </w:r>
      <w:r>
        <w:rPr>
          <w:spacing w:val="-1"/>
        </w:rPr>
        <w:t xml:space="preserve"> </w:t>
      </w:r>
      <w:r>
        <w:t>by</w:t>
      </w:r>
      <w:r>
        <w:rPr>
          <w:spacing w:val="-1"/>
        </w:rPr>
        <w:t xml:space="preserve"> </w:t>
      </w:r>
      <w:r>
        <w:t>the coordinator,</w:t>
      </w:r>
      <w:r>
        <w:rPr>
          <w:spacing w:val="-4"/>
        </w:rPr>
        <w:t xml:space="preserve"> </w:t>
      </w:r>
      <w:r>
        <w:t>the</w:t>
      </w:r>
      <w:r>
        <w:rPr>
          <w:spacing w:val="-4"/>
        </w:rPr>
        <w:t xml:space="preserve"> </w:t>
      </w:r>
      <w:r>
        <w:t>Headteacher</w:t>
      </w:r>
      <w:r>
        <w:rPr>
          <w:spacing w:val="-4"/>
        </w:rPr>
        <w:t xml:space="preserve"> </w:t>
      </w:r>
      <w:r>
        <w:t>and</w:t>
      </w:r>
      <w:r>
        <w:rPr>
          <w:spacing w:val="-4"/>
        </w:rPr>
        <w:t xml:space="preserve"> </w:t>
      </w:r>
      <w:r>
        <w:t>the</w:t>
      </w:r>
      <w:r>
        <w:rPr>
          <w:spacing w:val="-4"/>
        </w:rPr>
        <w:t xml:space="preserve"> </w:t>
      </w:r>
      <w:r>
        <w:t>Leadership</w:t>
      </w:r>
      <w:r>
        <w:rPr>
          <w:spacing w:val="-4"/>
        </w:rPr>
        <w:t xml:space="preserve"> </w:t>
      </w:r>
      <w:r>
        <w:t>and</w:t>
      </w:r>
      <w:r>
        <w:rPr>
          <w:spacing w:val="-4"/>
        </w:rPr>
        <w:t xml:space="preserve"> </w:t>
      </w:r>
      <w:r>
        <w:t>Management</w:t>
      </w:r>
      <w:r>
        <w:rPr>
          <w:spacing w:val="-4"/>
        </w:rPr>
        <w:t xml:space="preserve"> </w:t>
      </w:r>
      <w:r>
        <w:t>Committee.</w:t>
      </w:r>
      <w:r>
        <w:rPr>
          <w:spacing w:val="-4"/>
        </w:rPr>
        <w:t xml:space="preserve"> </w:t>
      </w:r>
      <w:r>
        <w:t>A</w:t>
      </w:r>
      <w:r>
        <w:rPr>
          <w:spacing w:val="-4"/>
        </w:rPr>
        <w:t xml:space="preserve"> </w:t>
      </w:r>
      <w:r>
        <w:t>statement</w:t>
      </w:r>
      <w:r>
        <w:rPr>
          <w:spacing w:val="-4"/>
        </w:rPr>
        <w:t xml:space="preserve"> </w:t>
      </w:r>
      <w:r>
        <w:t>of the policy's effectiveness and the necessary recommendations for improvement will be presented to the Governing Body for further discussion and endorsement.</w:t>
      </w:r>
    </w:p>
    <w:p w14:paraId="509E77A3" w14:textId="77777777" w:rsidR="00A71312" w:rsidRDefault="00A71312">
      <w:pPr>
        <w:pStyle w:val="BodyText"/>
        <w:rPr>
          <w:sz w:val="16"/>
        </w:rPr>
      </w:pPr>
    </w:p>
    <w:p w14:paraId="6A6078FC" w14:textId="77777777" w:rsidR="00A71312" w:rsidRDefault="00EA7B22">
      <w:pPr>
        <w:pStyle w:val="Heading1"/>
        <w:tabs>
          <w:tab w:val="left" w:pos="10299"/>
        </w:tabs>
      </w:pPr>
      <w:r>
        <w:rPr>
          <w:color w:val="000000"/>
          <w:shd w:val="clear" w:color="auto" w:fill="FFFF00"/>
        </w:rPr>
        <w:t xml:space="preserve">Linked </w:t>
      </w:r>
      <w:r>
        <w:rPr>
          <w:color w:val="000000"/>
          <w:spacing w:val="-2"/>
          <w:shd w:val="clear" w:color="auto" w:fill="FFFF00"/>
        </w:rPr>
        <w:t>Policies</w:t>
      </w:r>
      <w:r>
        <w:rPr>
          <w:color w:val="000000"/>
          <w:shd w:val="clear" w:color="auto" w:fill="FFFF00"/>
        </w:rPr>
        <w:tab/>
      </w:r>
    </w:p>
    <w:p w14:paraId="120E5469" w14:textId="77777777" w:rsidR="00A71312" w:rsidRDefault="00A71312">
      <w:pPr>
        <w:pStyle w:val="BodyText"/>
        <w:rPr>
          <w:b/>
          <w:sz w:val="23"/>
        </w:rPr>
      </w:pPr>
    </w:p>
    <w:p w14:paraId="4AC8F318" w14:textId="77777777" w:rsidR="00A71312" w:rsidRDefault="00EA7B22">
      <w:pPr>
        <w:pStyle w:val="ListParagraph"/>
        <w:numPr>
          <w:ilvl w:val="0"/>
          <w:numId w:val="1"/>
        </w:numPr>
        <w:tabs>
          <w:tab w:val="left" w:pos="386"/>
        </w:tabs>
        <w:spacing w:line="240" w:lineRule="auto"/>
        <w:ind w:hanging="286"/>
        <w:rPr>
          <w:sz w:val="24"/>
        </w:rPr>
      </w:pPr>
      <w:r>
        <w:rPr>
          <w:sz w:val="24"/>
        </w:rPr>
        <w:t xml:space="preserve">Accessibility </w:t>
      </w:r>
      <w:r>
        <w:rPr>
          <w:spacing w:val="-4"/>
          <w:sz w:val="24"/>
        </w:rPr>
        <w:t>Plan</w:t>
      </w:r>
    </w:p>
    <w:p w14:paraId="1A22CD57" w14:textId="77777777" w:rsidR="00A71312" w:rsidRDefault="00EA7B22">
      <w:pPr>
        <w:pStyle w:val="ListParagraph"/>
        <w:numPr>
          <w:ilvl w:val="0"/>
          <w:numId w:val="1"/>
        </w:numPr>
        <w:tabs>
          <w:tab w:val="left" w:pos="386"/>
        </w:tabs>
        <w:spacing w:before="9"/>
        <w:ind w:hanging="286"/>
        <w:rPr>
          <w:sz w:val="24"/>
        </w:rPr>
      </w:pPr>
      <w:r>
        <w:rPr>
          <w:sz w:val="24"/>
        </w:rPr>
        <w:t xml:space="preserve">Equal </w:t>
      </w:r>
      <w:r>
        <w:rPr>
          <w:spacing w:val="-2"/>
          <w:sz w:val="24"/>
        </w:rPr>
        <w:t>opportunities</w:t>
      </w:r>
    </w:p>
    <w:p w14:paraId="442C527B" w14:textId="77777777" w:rsidR="00A71312" w:rsidRDefault="00EA7B22">
      <w:pPr>
        <w:pStyle w:val="ListParagraph"/>
        <w:numPr>
          <w:ilvl w:val="0"/>
          <w:numId w:val="1"/>
        </w:numPr>
        <w:tabs>
          <w:tab w:val="left" w:pos="386"/>
        </w:tabs>
        <w:ind w:hanging="286"/>
        <w:rPr>
          <w:sz w:val="24"/>
        </w:rPr>
      </w:pPr>
      <w:r>
        <w:rPr>
          <w:sz w:val="24"/>
        </w:rPr>
        <w:t xml:space="preserve">Special Educational Needs and </w:t>
      </w:r>
      <w:r>
        <w:rPr>
          <w:spacing w:val="-2"/>
          <w:sz w:val="24"/>
        </w:rPr>
        <w:t>Disabilities</w:t>
      </w:r>
    </w:p>
    <w:p w14:paraId="73650449" w14:textId="77777777" w:rsidR="00A71312" w:rsidRDefault="00A71312">
      <w:pPr>
        <w:pStyle w:val="BodyText"/>
        <w:rPr>
          <w:sz w:val="20"/>
        </w:rPr>
      </w:pPr>
    </w:p>
    <w:p w14:paraId="056248ED" w14:textId="77777777" w:rsidR="00A71312" w:rsidRDefault="00A71312">
      <w:pPr>
        <w:pStyle w:val="BodyText"/>
        <w:rPr>
          <w:sz w:val="29"/>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55"/>
        <w:gridCol w:w="3825"/>
        <w:gridCol w:w="990"/>
        <w:gridCol w:w="2130"/>
      </w:tblGrid>
      <w:tr w:rsidR="00A71312" w14:paraId="1DF619FD" w14:textId="77777777">
        <w:trPr>
          <w:trHeight w:val="450"/>
        </w:trPr>
        <w:tc>
          <w:tcPr>
            <w:tcW w:w="3255" w:type="dxa"/>
            <w:shd w:val="clear" w:color="auto" w:fill="CCFFCC"/>
          </w:tcPr>
          <w:p w14:paraId="26946EDC" w14:textId="77777777" w:rsidR="00A71312" w:rsidRDefault="00EA7B22">
            <w:pPr>
              <w:pStyle w:val="TableParagraph"/>
              <w:spacing w:before="60"/>
              <w:ind w:left="113"/>
              <w:rPr>
                <w:b/>
                <w:sz w:val="24"/>
              </w:rPr>
            </w:pPr>
            <w:r>
              <w:rPr>
                <w:b/>
                <w:spacing w:val="-2"/>
                <w:sz w:val="24"/>
              </w:rPr>
              <w:t>Headteacher:</w:t>
            </w:r>
          </w:p>
        </w:tc>
        <w:tc>
          <w:tcPr>
            <w:tcW w:w="3825" w:type="dxa"/>
          </w:tcPr>
          <w:p w14:paraId="276DC1B2" w14:textId="77777777" w:rsidR="00A71312" w:rsidRDefault="00EA7B22">
            <w:pPr>
              <w:pStyle w:val="TableParagraph"/>
              <w:spacing w:before="60"/>
              <w:ind w:left="113"/>
              <w:rPr>
                <w:sz w:val="24"/>
              </w:rPr>
            </w:pPr>
            <w:proofErr w:type="spellStart"/>
            <w:r>
              <w:rPr>
                <w:sz w:val="24"/>
              </w:rPr>
              <w:t>Mrs</w:t>
            </w:r>
            <w:proofErr w:type="spellEnd"/>
            <w:r>
              <w:rPr>
                <w:sz w:val="24"/>
              </w:rPr>
              <w:t xml:space="preserve"> Pauline </w:t>
            </w:r>
            <w:r>
              <w:rPr>
                <w:spacing w:val="-2"/>
                <w:sz w:val="24"/>
              </w:rPr>
              <w:t>James</w:t>
            </w:r>
          </w:p>
        </w:tc>
        <w:tc>
          <w:tcPr>
            <w:tcW w:w="990" w:type="dxa"/>
            <w:shd w:val="clear" w:color="auto" w:fill="CCFFCC"/>
          </w:tcPr>
          <w:p w14:paraId="38AC7FFD" w14:textId="77777777" w:rsidR="00A71312" w:rsidRDefault="00EA7B22">
            <w:pPr>
              <w:pStyle w:val="TableParagraph"/>
              <w:spacing w:before="60"/>
              <w:ind w:left="113"/>
              <w:rPr>
                <w:b/>
                <w:sz w:val="24"/>
              </w:rPr>
            </w:pPr>
            <w:r>
              <w:rPr>
                <w:b/>
                <w:spacing w:val="-2"/>
                <w:sz w:val="24"/>
              </w:rPr>
              <w:t>Date:</w:t>
            </w:r>
          </w:p>
        </w:tc>
        <w:tc>
          <w:tcPr>
            <w:tcW w:w="2130" w:type="dxa"/>
          </w:tcPr>
          <w:p w14:paraId="4CB6DAD6" w14:textId="04DDF08E" w:rsidR="00A71312" w:rsidRPr="004F5445" w:rsidRDefault="00AA61C5" w:rsidP="00D71D79">
            <w:pPr>
              <w:pStyle w:val="TableParagraph"/>
              <w:spacing w:before="93"/>
              <w:ind w:left="113"/>
              <w:rPr>
                <w:sz w:val="24"/>
                <w:szCs w:val="24"/>
              </w:rPr>
            </w:pPr>
            <w:r w:rsidRPr="004F5445">
              <w:rPr>
                <w:sz w:val="24"/>
                <w:szCs w:val="24"/>
              </w:rPr>
              <w:t>November</w:t>
            </w:r>
            <w:r w:rsidR="00EA7B22" w:rsidRPr="004F5445">
              <w:rPr>
                <w:spacing w:val="-4"/>
                <w:sz w:val="24"/>
                <w:szCs w:val="24"/>
              </w:rPr>
              <w:t xml:space="preserve"> 202</w:t>
            </w:r>
            <w:r w:rsidR="000B74A4">
              <w:rPr>
                <w:spacing w:val="-4"/>
                <w:sz w:val="24"/>
                <w:szCs w:val="24"/>
              </w:rPr>
              <w:t>4</w:t>
            </w:r>
          </w:p>
        </w:tc>
      </w:tr>
      <w:tr w:rsidR="00A71312" w14:paraId="35083883" w14:textId="77777777">
        <w:trPr>
          <w:trHeight w:val="450"/>
        </w:trPr>
        <w:tc>
          <w:tcPr>
            <w:tcW w:w="3255" w:type="dxa"/>
            <w:shd w:val="clear" w:color="auto" w:fill="CCFFCC"/>
          </w:tcPr>
          <w:p w14:paraId="054FB503" w14:textId="77777777" w:rsidR="00A71312" w:rsidRDefault="00EA7B22">
            <w:pPr>
              <w:pStyle w:val="TableParagraph"/>
              <w:spacing w:before="75"/>
              <w:ind w:left="113"/>
              <w:rPr>
                <w:b/>
                <w:sz w:val="24"/>
              </w:rPr>
            </w:pPr>
            <w:r>
              <w:rPr>
                <w:b/>
                <w:sz w:val="24"/>
              </w:rPr>
              <w:t xml:space="preserve">Chair of Governing </w:t>
            </w:r>
            <w:r>
              <w:rPr>
                <w:b/>
                <w:spacing w:val="-2"/>
                <w:sz w:val="24"/>
              </w:rPr>
              <w:t>Body:</w:t>
            </w:r>
          </w:p>
        </w:tc>
        <w:tc>
          <w:tcPr>
            <w:tcW w:w="3825" w:type="dxa"/>
          </w:tcPr>
          <w:p w14:paraId="5DDFED1C" w14:textId="4B98FD9A" w:rsidR="00A71312" w:rsidRPr="00AA61C5" w:rsidRDefault="00D71D79">
            <w:pPr>
              <w:pStyle w:val="TableParagraph"/>
              <w:rPr>
                <w:sz w:val="24"/>
                <w:szCs w:val="24"/>
              </w:rPr>
            </w:pPr>
            <w:r>
              <w:rPr>
                <w:rFonts w:ascii="Times New Roman"/>
              </w:rPr>
              <w:t xml:space="preserve"> </w:t>
            </w:r>
            <w:r w:rsidR="00AA61C5">
              <w:rPr>
                <w:rFonts w:ascii="Times New Roman"/>
              </w:rPr>
              <w:t xml:space="preserve"> </w:t>
            </w:r>
            <w:proofErr w:type="spellStart"/>
            <w:r w:rsidRPr="00AA61C5">
              <w:rPr>
                <w:sz w:val="24"/>
                <w:szCs w:val="24"/>
              </w:rPr>
              <w:t>Mr</w:t>
            </w:r>
            <w:proofErr w:type="spellEnd"/>
            <w:r w:rsidRPr="00AA61C5">
              <w:rPr>
                <w:sz w:val="24"/>
                <w:szCs w:val="24"/>
              </w:rPr>
              <w:t xml:space="preserve"> </w:t>
            </w:r>
            <w:r w:rsidR="004F5445">
              <w:rPr>
                <w:sz w:val="24"/>
                <w:szCs w:val="24"/>
              </w:rPr>
              <w:t>Peter Armitage</w:t>
            </w:r>
            <w:r w:rsidRPr="00AA61C5">
              <w:rPr>
                <w:sz w:val="24"/>
                <w:szCs w:val="24"/>
              </w:rPr>
              <w:t xml:space="preserve"> </w:t>
            </w:r>
          </w:p>
        </w:tc>
        <w:tc>
          <w:tcPr>
            <w:tcW w:w="990" w:type="dxa"/>
            <w:shd w:val="clear" w:color="auto" w:fill="CCFFCC"/>
          </w:tcPr>
          <w:p w14:paraId="72982DC6" w14:textId="77777777" w:rsidR="00A71312" w:rsidRDefault="00EA7B22">
            <w:pPr>
              <w:pStyle w:val="TableParagraph"/>
              <w:spacing w:before="75"/>
              <w:ind w:left="113"/>
              <w:rPr>
                <w:b/>
                <w:sz w:val="24"/>
              </w:rPr>
            </w:pPr>
            <w:r>
              <w:rPr>
                <w:b/>
                <w:spacing w:val="-2"/>
                <w:sz w:val="24"/>
              </w:rPr>
              <w:t>Date:</w:t>
            </w:r>
          </w:p>
        </w:tc>
        <w:tc>
          <w:tcPr>
            <w:tcW w:w="2130" w:type="dxa"/>
          </w:tcPr>
          <w:p w14:paraId="532106A1" w14:textId="16091FC1" w:rsidR="00A71312" w:rsidRPr="004F5445" w:rsidRDefault="00D71D79" w:rsidP="00AA61C5">
            <w:pPr>
              <w:pStyle w:val="TableParagraph"/>
              <w:rPr>
                <w:rFonts w:ascii="Times New Roman"/>
                <w:sz w:val="24"/>
                <w:szCs w:val="24"/>
              </w:rPr>
            </w:pPr>
            <w:r>
              <w:t xml:space="preserve"> </w:t>
            </w:r>
            <w:r w:rsidR="00AA61C5" w:rsidRPr="004F5445">
              <w:rPr>
                <w:sz w:val="24"/>
                <w:szCs w:val="24"/>
              </w:rPr>
              <w:t>November</w:t>
            </w:r>
            <w:r w:rsidRPr="004F5445">
              <w:rPr>
                <w:spacing w:val="-4"/>
                <w:sz w:val="24"/>
                <w:szCs w:val="24"/>
              </w:rPr>
              <w:t xml:space="preserve"> 202</w:t>
            </w:r>
            <w:r w:rsidR="004F5445" w:rsidRPr="004F5445">
              <w:rPr>
                <w:spacing w:val="-4"/>
                <w:sz w:val="24"/>
                <w:szCs w:val="24"/>
              </w:rPr>
              <w:t>4</w:t>
            </w:r>
          </w:p>
        </w:tc>
      </w:tr>
    </w:tbl>
    <w:p w14:paraId="176CD442" w14:textId="77777777" w:rsidR="00203081" w:rsidRDefault="00203081"/>
    <w:sectPr w:rsidR="00203081">
      <w:pgSz w:w="12240" w:h="15840"/>
      <w:pgMar w:top="960" w:right="880" w:bottom="280" w:left="920" w:header="7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8E595" w14:textId="77777777" w:rsidR="00203081" w:rsidRDefault="00EA7B22">
      <w:r>
        <w:separator/>
      </w:r>
    </w:p>
  </w:endnote>
  <w:endnote w:type="continuationSeparator" w:id="0">
    <w:p w14:paraId="6C76AA9D" w14:textId="77777777" w:rsidR="00203081" w:rsidRDefault="00EA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CBEFA" w14:textId="77777777" w:rsidR="00203081" w:rsidRDefault="00EA7B22">
      <w:r>
        <w:separator/>
      </w:r>
    </w:p>
  </w:footnote>
  <w:footnote w:type="continuationSeparator" w:id="0">
    <w:p w14:paraId="378959D0" w14:textId="77777777" w:rsidR="00203081" w:rsidRDefault="00EA7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EABC" w14:textId="2C77092D" w:rsidR="00A71312" w:rsidRDefault="004F544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521E9DB" wp14:editId="173A23AB">
              <wp:simplePos x="0" y="0"/>
              <wp:positionH relativeFrom="page">
                <wp:posOffset>2988310</wp:posOffset>
              </wp:positionH>
              <wp:positionV relativeFrom="page">
                <wp:posOffset>441960</wp:posOffset>
              </wp:positionV>
              <wp:extent cx="1793875" cy="1816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F6878" w14:textId="77777777" w:rsidR="00A71312" w:rsidRDefault="00EA7B22">
                          <w:pPr>
                            <w:spacing w:before="12"/>
                            <w:ind w:left="20"/>
                            <w:rPr>
                              <w:b/>
                            </w:rPr>
                          </w:pPr>
                          <w:r>
                            <w:rPr>
                              <w:b/>
                            </w:rPr>
                            <w:t>Longwood</w:t>
                          </w:r>
                          <w:r>
                            <w:rPr>
                              <w:b/>
                              <w:spacing w:val="-8"/>
                            </w:rPr>
                            <w:t xml:space="preserve"> </w:t>
                          </w:r>
                          <w:r>
                            <w:rPr>
                              <w:b/>
                            </w:rPr>
                            <w:t>Primary</w:t>
                          </w:r>
                          <w:r>
                            <w:rPr>
                              <w:b/>
                              <w:spacing w:val="-7"/>
                            </w:rPr>
                            <w:t xml:space="preserve"> </w:t>
                          </w:r>
                          <w:r>
                            <w:rPr>
                              <w:b/>
                              <w:spacing w:val="-2"/>
                            </w:rPr>
                            <w:t>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1E9DB" id="_x0000_t202" coordsize="21600,21600" o:spt="202" path="m,l,21600r21600,l21600,xe">
              <v:stroke joinstyle="miter"/>
              <v:path gradientshapeok="t" o:connecttype="rect"/>
            </v:shapetype>
            <v:shape id="docshape1" o:spid="_x0000_s1027" type="#_x0000_t202" style="position:absolute;margin-left:235.3pt;margin-top:34.8pt;width:141.25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OVG5gEAALUDAAAOAAAAZHJzL2Uyb0RvYy54bWysU9tu1DAQfUfiHyy/s9kU0S7RZqvSqgip&#10;UKTCBzi+JBaJx4y9myxfz9jZLAXeEC/WxJ45c86ZyfZ6Gnp20BgsuJqXqzVn2klQ1rU1//rl/tWG&#10;sxCFU6IHp2t+1IFf716+2I6+0hfQQa80MgJxoRp9zbsYfVUUQXZ6EGEFXjt6NICDiPSJbaFQjIQ+&#10;9MXFen1ZjIDKI0gdAt3ezY98l/GN0TI+GhN0ZH3NiVvMJ+azSWex24qqReE7K080xD+wGIR11PQM&#10;dSeiYHu0f0ENViIEMHElYSjAGCt11kBqyvUfap464XXWQuYEf7Yp/D9Y+enwGZlVNDvOnBhoRApk&#10;SI3LZM7oQ0U5T56y4vQOppSYhAb/APJbYA5uO+FafYMIY6eFInK5snhWOuOEBNKMH0FRF7GPkIEm&#10;g0MCJC8YodOQjufB6CkymVpevX29uXrDmaS3clNelnlyhaiWao8hvtcwsBTUHGnwGV0cHkIkHZS6&#10;pKRmDu5t3+fh9+63C0pMN5l9IjxTj1MzndxoQB1JB8K8S7T7FHSAPzgbaY9qHr7vBWrO+g+OvEhL&#10;twS4BM0SCCeptOaRszm8jfNy7j3atiPk2W0HN+SXsVlKMnZmceJJu5EVnvY4Ld/z75z162/b/QQA&#10;AP//AwBQSwMEFAAGAAgAAAAhAKZ+qa7gAAAACQEAAA8AAABkcnMvZG93bnJldi54bWxMj8FOwzAM&#10;hu9IvEPkSdxYsgHd2tWdJgQnJERXDhzTJmujNU5psq28PeE0TpblT7+/P99OtmdnPXrjCGExF8A0&#10;NU4ZahE+q9f7NTAfJCnZO9IIP9rDtri9yWWm3IVKfd6HlsUQ8plE6EIYMs5902kr/dwNmuLt4EYr&#10;Q1zHlqtRXmK47flSiIRbaSh+6OSgnzvdHPcni7D7ovLFfL/XH+WhNFWVCnpLjoh3s2m3ARb0FK4w&#10;/OlHdSiiU+1OpDzrER5XIokoQpLGGYHV08MCWI2QrpfAi5z/b1D8AgAA//8DAFBLAQItABQABgAI&#10;AAAAIQC2gziS/gAAAOEBAAATAAAAAAAAAAAAAAAAAAAAAABbQ29udGVudF9UeXBlc10ueG1sUEsB&#10;Ai0AFAAGAAgAAAAhADj9If/WAAAAlAEAAAsAAAAAAAAAAAAAAAAALwEAAF9yZWxzLy5yZWxzUEsB&#10;Ai0AFAAGAAgAAAAhAMnQ5UbmAQAAtQMAAA4AAAAAAAAAAAAAAAAALgIAAGRycy9lMm9Eb2MueG1s&#10;UEsBAi0AFAAGAAgAAAAhAKZ+qa7gAAAACQEAAA8AAAAAAAAAAAAAAAAAQAQAAGRycy9kb3ducmV2&#10;LnhtbFBLBQYAAAAABAAEAPMAAABNBQAAAAA=&#10;" filled="f" stroked="f">
              <v:textbox inset="0,0,0,0">
                <w:txbxContent>
                  <w:p w14:paraId="4E5F6878" w14:textId="77777777" w:rsidR="00A71312" w:rsidRDefault="00EA7B22">
                    <w:pPr>
                      <w:spacing w:before="12"/>
                      <w:ind w:left="20"/>
                      <w:rPr>
                        <w:b/>
                      </w:rPr>
                    </w:pPr>
                    <w:r>
                      <w:rPr>
                        <w:b/>
                      </w:rPr>
                      <w:t>Longwood</w:t>
                    </w:r>
                    <w:r>
                      <w:rPr>
                        <w:b/>
                        <w:spacing w:val="-8"/>
                      </w:rPr>
                      <w:t xml:space="preserve"> </w:t>
                    </w:r>
                    <w:r>
                      <w:rPr>
                        <w:b/>
                      </w:rPr>
                      <w:t>Primary</w:t>
                    </w:r>
                    <w:r>
                      <w:rPr>
                        <w:b/>
                        <w:spacing w:val="-7"/>
                      </w:rPr>
                      <w:t xml:space="preserve"> </w:t>
                    </w:r>
                    <w:r>
                      <w:rPr>
                        <w:b/>
                        <w:spacing w:val="-2"/>
                      </w:rPr>
                      <w:t>School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7351E"/>
    <w:multiLevelType w:val="hybridMultilevel"/>
    <w:tmpl w:val="F3B4D6C8"/>
    <w:lvl w:ilvl="0" w:tplc="F5CE7CC6">
      <w:numFmt w:val="bullet"/>
      <w:lvlText w:val="●"/>
      <w:lvlJc w:val="left"/>
      <w:pPr>
        <w:ind w:left="385" w:hanging="360"/>
      </w:pPr>
      <w:rPr>
        <w:rFonts w:ascii="Arial" w:eastAsia="Arial" w:hAnsi="Arial" w:cs="Arial" w:hint="default"/>
        <w:b w:val="0"/>
        <w:bCs w:val="0"/>
        <w:i w:val="0"/>
        <w:iCs w:val="0"/>
        <w:w w:val="100"/>
        <w:sz w:val="24"/>
        <w:szCs w:val="24"/>
        <w:lang w:val="en-US" w:eastAsia="en-US" w:bidi="ar-SA"/>
      </w:rPr>
    </w:lvl>
    <w:lvl w:ilvl="1" w:tplc="83CCC462">
      <w:numFmt w:val="bullet"/>
      <w:lvlText w:val="●"/>
      <w:lvlJc w:val="left"/>
      <w:pPr>
        <w:ind w:left="820" w:hanging="360"/>
      </w:pPr>
      <w:rPr>
        <w:rFonts w:ascii="Arial" w:eastAsia="Arial" w:hAnsi="Arial" w:cs="Arial" w:hint="default"/>
        <w:w w:val="100"/>
        <w:lang w:val="en-US" w:eastAsia="en-US" w:bidi="ar-SA"/>
      </w:rPr>
    </w:lvl>
    <w:lvl w:ilvl="2" w:tplc="A01AA132">
      <w:numFmt w:val="bullet"/>
      <w:lvlText w:val="•"/>
      <w:lvlJc w:val="left"/>
      <w:pPr>
        <w:ind w:left="1888" w:hanging="360"/>
      </w:pPr>
      <w:rPr>
        <w:rFonts w:hint="default"/>
        <w:lang w:val="en-US" w:eastAsia="en-US" w:bidi="ar-SA"/>
      </w:rPr>
    </w:lvl>
    <w:lvl w:ilvl="3" w:tplc="A68A8C58">
      <w:numFmt w:val="bullet"/>
      <w:lvlText w:val="•"/>
      <w:lvlJc w:val="left"/>
      <w:pPr>
        <w:ind w:left="2957" w:hanging="360"/>
      </w:pPr>
      <w:rPr>
        <w:rFonts w:hint="default"/>
        <w:lang w:val="en-US" w:eastAsia="en-US" w:bidi="ar-SA"/>
      </w:rPr>
    </w:lvl>
    <w:lvl w:ilvl="4" w:tplc="88A6DFD6">
      <w:numFmt w:val="bullet"/>
      <w:lvlText w:val="•"/>
      <w:lvlJc w:val="left"/>
      <w:pPr>
        <w:ind w:left="4026" w:hanging="360"/>
      </w:pPr>
      <w:rPr>
        <w:rFonts w:hint="default"/>
        <w:lang w:val="en-US" w:eastAsia="en-US" w:bidi="ar-SA"/>
      </w:rPr>
    </w:lvl>
    <w:lvl w:ilvl="5" w:tplc="D3586F3C">
      <w:numFmt w:val="bullet"/>
      <w:lvlText w:val="•"/>
      <w:lvlJc w:val="left"/>
      <w:pPr>
        <w:ind w:left="5095" w:hanging="360"/>
      </w:pPr>
      <w:rPr>
        <w:rFonts w:hint="default"/>
        <w:lang w:val="en-US" w:eastAsia="en-US" w:bidi="ar-SA"/>
      </w:rPr>
    </w:lvl>
    <w:lvl w:ilvl="6" w:tplc="B2387E88">
      <w:numFmt w:val="bullet"/>
      <w:lvlText w:val="•"/>
      <w:lvlJc w:val="left"/>
      <w:pPr>
        <w:ind w:left="6164" w:hanging="360"/>
      </w:pPr>
      <w:rPr>
        <w:rFonts w:hint="default"/>
        <w:lang w:val="en-US" w:eastAsia="en-US" w:bidi="ar-SA"/>
      </w:rPr>
    </w:lvl>
    <w:lvl w:ilvl="7" w:tplc="86B67016">
      <w:numFmt w:val="bullet"/>
      <w:lvlText w:val="•"/>
      <w:lvlJc w:val="left"/>
      <w:pPr>
        <w:ind w:left="7233" w:hanging="360"/>
      </w:pPr>
      <w:rPr>
        <w:rFonts w:hint="default"/>
        <w:lang w:val="en-US" w:eastAsia="en-US" w:bidi="ar-SA"/>
      </w:rPr>
    </w:lvl>
    <w:lvl w:ilvl="8" w:tplc="6CECF360">
      <w:numFmt w:val="bullet"/>
      <w:lvlText w:val="•"/>
      <w:lvlJc w:val="left"/>
      <w:pPr>
        <w:ind w:left="8302" w:hanging="360"/>
      </w:pPr>
      <w:rPr>
        <w:rFonts w:hint="default"/>
        <w:lang w:val="en-US" w:eastAsia="en-US" w:bidi="ar-SA"/>
      </w:rPr>
    </w:lvl>
  </w:abstractNum>
  <w:abstractNum w:abstractNumId="1" w15:restartNumberingAfterBreak="0">
    <w:nsid w:val="275C3879"/>
    <w:multiLevelType w:val="hybridMultilevel"/>
    <w:tmpl w:val="6FCA2E1A"/>
    <w:lvl w:ilvl="0" w:tplc="F5CE7CC6">
      <w:numFmt w:val="bullet"/>
      <w:lvlText w:val="●"/>
      <w:lvlJc w:val="left"/>
      <w:pPr>
        <w:ind w:left="385" w:hanging="285"/>
      </w:pPr>
      <w:rPr>
        <w:rFonts w:ascii="Arial" w:eastAsia="Arial" w:hAnsi="Arial" w:cs="Arial" w:hint="default"/>
        <w:b w:val="0"/>
        <w:bCs w:val="0"/>
        <w:i w:val="0"/>
        <w:iCs w:val="0"/>
        <w:w w:val="100"/>
        <w:sz w:val="24"/>
        <w:szCs w:val="24"/>
        <w:lang w:val="en-US" w:eastAsia="en-US" w:bidi="ar-SA"/>
      </w:rPr>
    </w:lvl>
    <w:lvl w:ilvl="1" w:tplc="1A8AA982">
      <w:numFmt w:val="bullet"/>
      <w:lvlText w:val="●"/>
      <w:lvlJc w:val="left"/>
      <w:pPr>
        <w:ind w:left="820" w:hanging="360"/>
      </w:pPr>
      <w:rPr>
        <w:rFonts w:ascii="Arial" w:eastAsia="Arial" w:hAnsi="Arial" w:cs="Arial" w:hint="default"/>
        <w:b w:val="0"/>
        <w:bCs w:val="0"/>
        <w:i w:val="0"/>
        <w:iCs w:val="0"/>
        <w:w w:val="100"/>
        <w:sz w:val="24"/>
        <w:szCs w:val="24"/>
        <w:lang w:val="en-US" w:eastAsia="en-US" w:bidi="ar-SA"/>
      </w:rPr>
    </w:lvl>
    <w:lvl w:ilvl="2" w:tplc="629A01D0">
      <w:numFmt w:val="bullet"/>
      <w:lvlText w:val="●"/>
      <w:lvlJc w:val="left"/>
      <w:pPr>
        <w:ind w:left="2260" w:hanging="360"/>
      </w:pPr>
      <w:rPr>
        <w:rFonts w:ascii="Arial" w:eastAsia="Arial" w:hAnsi="Arial" w:cs="Arial" w:hint="default"/>
        <w:b w:val="0"/>
        <w:bCs w:val="0"/>
        <w:i w:val="0"/>
        <w:iCs w:val="0"/>
        <w:w w:val="100"/>
        <w:sz w:val="24"/>
        <w:szCs w:val="24"/>
        <w:lang w:val="en-US" w:eastAsia="en-US" w:bidi="ar-SA"/>
      </w:rPr>
    </w:lvl>
    <w:lvl w:ilvl="3" w:tplc="C292E61E">
      <w:numFmt w:val="bullet"/>
      <w:lvlText w:val="•"/>
      <w:lvlJc w:val="left"/>
      <w:pPr>
        <w:ind w:left="3282" w:hanging="360"/>
      </w:pPr>
      <w:rPr>
        <w:rFonts w:hint="default"/>
        <w:lang w:val="en-US" w:eastAsia="en-US" w:bidi="ar-SA"/>
      </w:rPr>
    </w:lvl>
    <w:lvl w:ilvl="4" w:tplc="B2829E4E">
      <w:numFmt w:val="bullet"/>
      <w:lvlText w:val="•"/>
      <w:lvlJc w:val="left"/>
      <w:pPr>
        <w:ind w:left="4305" w:hanging="360"/>
      </w:pPr>
      <w:rPr>
        <w:rFonts w:hint="default"/>
        <w:lang w:val="en-US" w:eastAsia="en-US" w:bidi="ar-SA"/>
      </w:rPr>
    </w:lvl>
    <w:lvl w:ilvl="5" w:tplc="B400D968">
      <w:numFmt w:val="bullet"/>
      <w:lvlText w:val="•"/>
      <w:lvlJc w:val="left"/>
      <w:pPr>
        <w:ind w:left="5327" w:hanging="360"/>
      </w:pPr>
      <w:rPr>
        <w:rFonts w:hint="default"/>
        <w:lang w:val="en-US" w:eastAsia="en-US" w:bidi="ar-SA"/>
      </w:rPr>
    </w:lvl>
    <w:lvl w:ilvl="6" w:tplc="157A45C6">
      <w:numFmt w:val="bullet"/>
      <w:lvlText w:val="•"/>
      <w:lvlJc w:val="left"/>
      <w:pPr>
        <w:ind w:left="6350" w:hanging="360"/>
      </w:pPr>
      <w:rPr>
        <w:rFonts w:hint="default"/>
        <w:lang w:val="en-US" w:eastAsia="en-US" w:bidi="ar-SA"/>
      </w:rPr>
    </w:lvl>
    <w:lvl w:ilvl="7" w:tplc="35D8318A">
      <w:numFmt w:val="bullet"/>
      <w:lvlText w:val="•"/>
      <w:lvlJc w:val="left"/>
      <w:pPr>
        <w:ind w:left="7372" w:hanging="360"/>
      </w:pPr>
      <w:rPr>
        <w:rFonts w:hint="default"/>
        <w:lang w:val="en-US" w:eastAsia="en-US" w:bidi="ar-SA"/>
      </w:rPr>
    </w:lvl>
    <w:lvl w:ilvl="8" w:tplc="D44AA9C4">
      <w:numFmt w:val="bullet"/>
      <w:lvlText w:val="•"/>
      <w:lvlJc w:val="left"/>
      <w:pPr>
        <w:ind w:left="8395" w:hanging="360"/>
      </w:pPr>
      <w:rPr>
        <w:rFonts w:hint="default"/>
        <w:lang w:val="en-US" w:eastAsia="en-US" w:bidi="ar-SA"/>
      </w:rPr>
    </w:lvl>
  </w:abstractNum>
  <w:abstractNum w:abstractNumId="2" w15:restartNumberingAfterBreak="0">
    <w:nsid w:val="34C120E2"/>
    <w:multiLevelType w:val="hybridMultilevel"/>
    <w:tmpl w:val="58F07A26"/>
    <w:lvl w:ilvl="0" w:tplc="62B8AA90">
      <w:numFmt w:val="bullet"/>
      <w:lvlText w:val="●"/>
      <w:lvlJc w:val="left"/>
      <w:pPr>
        <w:ind w:left="1180" w:hanging="360"/>
      </w:pPr>
      <w:rPr>
        <w:rFonts w:ascii="Arial" w:eastAsia="Arial" w:hAnsi="Arial" w:cs="Arial" w:hint="default"/>
        <w:b w:val="0"/>
        <w:bCs w:val="0"/>
        <w:i w:val="0"/>
        <w:iCs w:val="0"/>
        <w:w w:val="100"/>
        <w:sz w:val="24"/>
        <w:szCs w:val="24"/>
        <w:lang w:val="en-US" w:eastAsia="en-US" w:bidi="ar-SA"/>
      </w:rPr>
    </w:lvl>
    <w:lvl w:ilvl="1" w:tplc="DB364770">
      <w:numFmt w:val="bullet"/>
      <w:lvlText w:val="•"/>
      <w:lvlJc w:val="left"/>
      <w:pPr>
        <w:ind w:left="2106" w:hanging="360"/>
      </w:pPr>
      <w:rPr>
        <w:rFonts w:hint="default"/>
        <w:lang w:val="en-US" w:eastAsia="en-US" w:bidi="ar-SA"/>
      </w:rPr>
    </w:lvl>
    <w:lvl w:ilvl="2" w:tplc="25B882C0">
      <w:numFmt w:val="bullet"/>
      <w:lvlText w:val="•"/>
      <w:lvlJc w:val="left"/>
      <w:pPr>
        <w:ind w:left="3032" w:hanging="360"/>
      </w:pPr>
      <w:rPr>
        <w:rFonts w:hint="default"/>
        <w:lang w:val="en-US" w:eastAsia="en-US" w:bidi="ar-SA"/>
      </w:rPr>
    </w:lvl>
    <w:lvl w:ilvl="3" w:tplc="910013F8">
      <w:numFmt w:val="bullet"/>
      <w:lvlText w:val="•"/>
      <w:lvlJc w:val="left"/>
      <w:pPr>
        <w:ind w:left="3958" w:hanging="360"/>
      </w:pPr>
      <w:rPr>
        <w:rFonts w:hint="default"/>
        <w:lang w:val="en-US" w:eastAsia="en-US" w:bidi="ar-SA"/>
      </w:rPr>
    </w:lvl>
    <w:lvl w:ilvl="4" w:tplc="99C0DFDC">
      <w:numFmt w:val="bullet"/>
      <w:lvlText w:val="•"/>
      <w:lvlJc w:val="left"/>
      <w:pPr>
        <w:ind w:left="4884" w:hanging="360"/>
      </w:pPr>
      <w:rPr>
        <w:rFonts w:hint="default"/>
        <w:lang w:val="en-US" w:eastAsia="en-US" w:bidi="ar-SA"/>
      </w:rPr>
    </w:lvl>
    <w:lvl w:ilvl="5" w:tplc="B6BCB91C">
      <w:numFmt w:val="bullet"/>
      <w:lvlText w:val="•"/>
      <w:lvlJc w:val="left"/>
      <w:pPr>
        <w:ind w:left="5810" w:hanging="360"/>
      </w:pPr>
      <w:rPr>
        <w:rFonts w:hint="default"/>
        <w:lang w:val="en-US" w:eastAsia="en-US" w:bidi="ar-SA"/>
      </w:rPr>
    </w:lvl>
    <w:lvl w:ilvl="6" w:tplc="F79A6B24">
      <w:numFmt w:val="bullet"/>
      <w:lvlText w:val="•"/>
      <w:lvlJc w:val="left"/>
      <w:pPr>
        <w:ind w:left="6736" w:hanging="360"/>
      </w:pPr>
      <w:rPr>
        <w:rFonts w:hint="default"/>
        <w:lang w:val="en-US" w:eastAsia="en-US" w:bidi="ar-SA"/>
      </w:rPr>
    </w:lvl>
    <w:lvl w:ilvl="7" w:tplc="B26ED244">
      <w:numFmt w:val="bullet"/>
      <w:lvlText w:val="•"/>
      <w:lvlJc w:val="left"/>
      <w:pPr>
        <w:ind w:left="7662" w:hanging="360"/>
      </w:pPr>
      <w:rPr>
        <w:rFonts w:hint="default"/>
        <w:lang w:val="en-US" w:eastAsia="en-US" w:bidi="ar-SA"/>
      </w:rPr>
    </w:lvl>
    <w:lvl w:ilvl="8" w:tplc="39EED64E">
      <w:numFmt w:val="bullet"/>
      <w:lvlText w:val="•"/>
      <w:lvlJc w:val="left"/>
      <w:pPr>
        <w:ind w:left="8588"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12"/>
    <w:rsid w:val="000B74A4"/>
    <w:rsid w:val="00203081"/>
    <w:rsid w:val="003D73BD"/>
    <w:rsid w:val="004F5445"/>
    <w:rsid w:val="00647B04"/>
    <w:rsid w:val="009D6C5C"/>
    <w:rsid w:val="00A71312"/>
    <w:rsid w:val="00AA61C5"/>
    <w:rsid w:val="00D017C7"/>
    <w:rsid w:val="00D71D79"/>
    <w:rsid w:val="00EA7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7445EB"/>
  <w15:docId w15:val="{C52C2D6F-C167-4E8E-96E5-C7E7E9B0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7"/>
      <w:ind w:left="105"/>
    </w:pPr>
    <w:rPr>
      <w:b/>
      <w:bCs/>
      <w:sz w:val="28"/>
      <w:szCs w:val="28"/>
    </w:rPr>
  </w:style>
  <w:style w:type="paragraph" w:styleId="ListParagraph">
    <w:name w:val="List Paragraph"/>
    <w:basedOn w:val="Normal"/>
    <w:uiPriority w:val="1"/>
    <w:qFormat/>
    <w:pPr>
      <w:spacing w:line="273" w:lineRule="exact"/>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R.matthews</dc:creator>
  <cp:lastModifiedBy>Rachel</cp:lastModifiedBy>
  <cp:revision>2</cp:revision>
  <dcterms:created xsi:type="dcterms:W3CDTF">2025-01-14T12:09:00Z</dcterms:created>
  <dcterms:modified xsi:type="dcterms:W3CDTF">2025-01-14T12:09:00Z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m90</vt:lpwstr>
  </property>
</Properties>
</file>